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CB15A" w14:textId="176E2C46" w:rsidR="008E3028" w:rsidRDefault="00000000" w:rsidP="001D45C7">
      <w:pPr>
        <w:pStyle w:val="Heading1"/>
        <w:spacing w:after="220"/>
        <w:jc w:val="center"/>
      </w:pPr>
      <w:r>
        <w:rPr>
          <w:rFonts w:eastAsia="Georgia" w:hAnsi="Georgia" w:cs="Georgia"/>
        </w:rPr>
        <w:t>Math 1030 #14b</w:t>
      </w:r>
      <w:r w:rsidR="00A12E24">
        <w:rPr>
          <w:rFonts w:eastAsia="Georgia" w:hAnsi="Georgia" w:cs="Georgia"/>
        </w:rPr>
        <w:br/>
      </w:r>
      <w:r w:rsidR="00A12E24" w:rsidRPr="00A12E24">
        <w:t>Linear Modeling</w:t>
      </w:r>
      <w:r w:rsidR="00A12E24">
        <w:br/>
        <w:t>The Equation of a Line</w:t>
      </w:r>
    </w:p>
    <w:p w14:paraId="1DC98E8A" w14:textId="77777777" w:rsidR="009E429A" w:rsidRDefault="009E429A">
      <w:pPr>
        <w:spacing w:after="220"/>
      </w:pPr>
    </w:p>
    <w:p w14:paraId="0FF17421" w14:textId="77777777" w:rsidR="009E429A" w:rsidRDefault="00000000">
      <w:pPr>
        <w:spacing w:after="220"/>
      </w:pPr>
      <w:r>
        <w:t>You begin the year with 25 songs on your playlist and add 6 songs each month. A way to express how many songs you will have in any future month is</w:t>
      </w:r>
      <w:r>
        <w:br/>
      </w:r>
    </w:p>
    <w:p w14:paraId="22FC796D" w14:textId="3D00CB0A" w:rsidR="008E3028" w:rsidRDefault="00000000" w:rsidP="009E429A">
      <w:pPr>
        <w:spacing w:after="220"/>
        <w:jc w:val="center"/>
      </w:pPr>
      <w:r>
        <w:t xml:space="preserve">number of songs </w:t>
      </w:r>
      <m:oMath>
        <m:r>
          <m:rPr>
            <m:sty m:val="p"/>
          </m:rPr>
          <w:rPr>
            <w:rFonts w:ascii="Cambria Math" w:hAnsi="Cambria Math"/>
          </w:rPr>
          <m:t>=25</m:t>
        </m:r>
      </m:oMath>
      <w:r>
        <w:t xml:space="preserve"> songs </w:t>
      </w:r>
      <m:oMath>
        <m:r>
          <m:rPr>
            <m:sty m:val="p"/>
          </m:rPr>
          <w:rPr>
            <w:rFonts w:ascii="Cambria Math" w:hAnsi="Cambria Math"/>
          </w:rPr>
          <m:t>+(6</m:t>
        </m:r>
      </m:oMath>
      <w:r>
        <w:t xml:space="preserve"> songs </w:t>
      </w:r>
      <m:oMath>
        <m:r>
          <m:rPr>
            <m:sty m:val="p"/>
          </m:rPr>
          <w:rPr>
            <w:rFonts w:ascii="Cambria Math" w:hAnsi="Cambria Math"/>
          </w:rPr>
          <m:t>/</m:t>
        </m:r>
      </m:oMath>
      <w:r>
        <w:t xml:space="preserve"> month</w:t>
      </w:r>
      <m:oMath>
        <m:r>
          <m:rPr>
            <m:sty m:val="p"/>
          </m:rPr>
          <w:rPr>
            <w:rFonts w:ascii="Cambria Math" w:hAnsi="Cambria Math"/>
          </w:rPr>
          <m:t>)(#</m:t>
        </m:r>
      </m:oMath>
      <w:r>
        <w:t xml:space="preserve"> of months </w:t>
      </w:r>
      <m:oMath>
        <m:r>
          <m:rPr>
            <m:sty m:val="p"/>
          </m:rPr>
          <w:rPr>
            <w:rFonts w:ascii="Cambria Math" w:hAnsi="Cambria Math"/>
          </w:rPr>
          <m:t>)</m:t>
        </m:r>
      </m:oMath>
    </w:p>
    <w:p w14:paraId="6F82187D" w14:textId="77777777" w:rsidR="009E429A" w:rsidRDefault="00000000" w:rsidP="009E429A">
      <w:r>
        <w:t xml:space="preserve">If we let </w:t>
      </w:r>
      <m:oMath>
        <m:r>
          <m:rPr>
            <m:sty m:val="bi"/>
          </m:rPr>
          <w:rPr>
            <w:rFonts w:ascii="Cambria Math" w:hAnsi="Cambria Math"/>
          </w:rPr>
          <m:t>N</m:t>
        </m:r>
        <m:r>
          <m:rPr>
            <m:sty m:val="b"/>
          </m:rPr>
          <w:rPr>
            <w:rFonts w:ascii="Cambria Math" w:hAnsi="Cambria Math"/>
          </w:rPr>
          <m:t>=</m:t>
        </m:r>
      </m:oMath>
      <w:r>
        <w:t xml:space="preserve"> the number of songs and </w:t>
      </w:r>
      <m:oMath>
        <m:r>
          <m:rPr>
            <m:sty m:val="bi"/>
          </m:rPr>
          <w:rPr>
            <w:rFonts w:ascii="Cambria Math" w:hAnsi="Cambria Math"/>
          </w:rPr>
          <m:t>t</m:t>
        </m:r>
        <m:r>
          <m:rPr>
            <m:sty m:val="b"/>
          </m:rPr>
          <w:rPr>
            <w:rFonts w:ascii="Cambria Math" w:hAnsi="Cambria Math"/>
          </w:rPr>
          <m:t>=</m:t>
        </m:r>
      </m:oMath>
      <w:r>
        <w:t xml:space="preserve"> time in months,</w:t>
      </w:r>
    </w:p>
    <w:p w14:paraId="4ACB191F" w14:textId="4035EAEB" w:rsidR="008E3028" w:rsidRPr="009E429A" w:rsidRDefault="00000000" w:rsidP="009E429A">
      <m:oMathPara>
        <m:oMathParaPr>
          <m:jc m:val="center"/>
        </m:oMathParaPr>
        <m:oMath>
          <m:r>
            <m:rPr>
              <m:sty m:val="bi"/>
            </m:rPr>
            <w:rPr>
              <w:rFonts w:ascii="Cambria Math" w:hAnsi="Cambria Math"/>
            </w:rPr>
            <m:t>N</m:t>
          </m:r>
          <m:r>
            <m:rPr>
              <m:sty m:val="b"/>
            </m:rPr>
            <w:rPr>
              <w:rFonts w:ascii="Cambria Math" w:hAnsi="Cambria Math"/>
            </w:rPr>
            <m:t>=25+6</m:t>
          </m:r>
          <m:r>
            <m:rPr>
              <m:sty m:val="bi"/>
            </m:rPr>
            <w:rPr>
              <w:rFonts w:ascii="Cambria Math" w:hAnsi="Cambria Math"/>
            </w:rPr>
            <m:t>t</m:t>
          </m:r>
        </m:oMath>
      </m:oMathPara>
    </w:p>
    <w:p w14:paraId="2CD41993" w14:textId="77777777" w:rsidR="009E429A" w:rsidRDefault="009E429A">
      <w:pPr>
        <w:spacing w:after="220"/>
      </w:pPr>
    </w:p>
    <w:p w14:paraId="30C59A0F" w14:textId="77777777" w:rsidR="009E429A" w:rsidRDefault="009E429A">
      <w:pPr>
        <w:spacing w:after="220"/>
      </w:pPr>
    </w:p>
    <w:p w14:paraId="3C92DC10" w14:textId="77777777" w:rsidR="009E429A" w:rsidRDefault="009E429A">
      <w:pPr>
        <w:spacing w:after="220"/>
      </w:pPr>
    </w:p>
    <w:p w14:paraId="7F1AA959" w14:textId="27B3ECDF" w:rsidR="009E429A" w:rsidRDefault="00000000">
      <w:pPr>
        <w:spacing w:after="220"/>
      </w:pPr>
      <w:r>
        <w:t xml:space="preserve">This gives us a </w:t>
      </w:r>
      <w:r w:rsidRPr="009E429A">
        <w:rPr>
          <w:u w:val="single"/>
        </w:rPr>
        <w:t>general equation</w:t>
      </w:r>
      <w:r>
        <w:t xml:space="preserve"> for a linear function</w:t>
      </w:r>
      <w:r w:rsidR="009E429A">
        <w:t>:</w:t>
      </w:r>
    </w:p>
    <w:p w14:paraId="37257F14" w14:textId="77777777" w:rsidR="009E429A" w:rsidRDefault="00000000" w:rsidP="009E429A">
      <w:pPr>
        <w:spacing w:after="220"/>
        <w:jc w:val="center"/>
      </w:pPr>
      <w:r>
        <w:t xml:space="preserve">dependent variable </w:t>
      </w:r>
      <m:oMath>
        <m:r>
          <m:rPr>
            <m:sty m:val="p"/>
          </m:rPr>
          <w:rPr>
            <w:rFonts w:ascii="Cambria Math" w:hAnsi="Cambria Math"/>
          </w:rPr>
          <m:t>=</m:t>
        </m:r>
      </m:oMath>
      <w:r>
        <w:t xml:space="preserve"> initial value + (rate of </w:t>
      </w:r>
      <w:proofErr w:type="gramStart"/>
      <w:r>
        <w:t>change)(</w:t>
      </w:r>
      <w:proofErr w:type="gramEnd"/>
      <w:r>
        <w:t>independent variable)</w:t>
      </w:r>
    </w:p>
    <w:p w14:paraId="06C94326" w14:textId="77777777" w:rsidR="009E429A" w:rsidRDefault="00000000">
      <w:pPr>
        <w:spacing w:after="220"/>
      </w:pPr>
      <w:r>
        <w:t>or</w:t>
      </w:r>
    </w:p>
    <w:p w14:paraId="2A40DC4A" w14:textId="77777777" w:rsidR="009E429A" w:rsidRDefault="00000000">
      <w:pPr>
        <w:spacing w:after="220"/>
      </w:pPr>
      <m:oMath>
        <m:r>
          <w:rPr>
            <w:rFonts w:ascii="Cambria Math" w:hAnsi="Cambria Math"/>
          </w:rPr>
          <m:t>y</m:t>
        </m:r>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mx</m:t>
        </m:r>
      </m:oMath>
      <w:r>
        <w:t xml:space="preserve">, where </w:t>
      </w:r>
      <m:oMath>
        <m:r>
          <w:rPr>
            <w:rFonts w:ascii="Cambria Math" w:hAnsi="Cambria Math"/>
          </w:rPr>
          <m:t>m</m:t>
        </m:r>
      </m:oMath>
      <w:r>
        <w:t xml:space="preserve"> is the slope (rate of change) and </w:t>
      </w:r>
      <m:oMath>
        <m:r>
          <w:rPr>
            <w:rFonts w:ascii="Cambria Math" w:hAnsi="Cambria Math"/>
          </w:rPr>
          <m:t>b</m:t>
        </m:r>
      </m:oMath>
      <w:r>
        <w:t xml:space="preserve"> is the initial value.</w:t>
      </w:r>
    </w:p>
    <w:p w14:paraId="6C8FA1E3" w14:textId="7F4236E5" w:rsidR="008E3028" w:rsidRDefault="00000000">
      <w:pPr>
        <w:spacing w:after="220"/>
      </w:pPr>
      <w:r>
        <w:t xml:space="preserve">We generally write it this way: </w:t>
      </w:r>
      <m:oMath>
        <m:r>
          <w:rPr>
            <w:rFonts w:ascii="Cambria Math" w:hAnsi="Cambria Math"/>
          </w:rPr>
          <m:t>y</m:t>
        </m:r>
        <m:r>
          <m:rPr>
            <m:sty m:val="p"/>
          </m:rPr>
          <w:rPr>
            <w:rFonts w:ascii="Cambria Math" w:hAnsi="Cambria Math"/>
          </w:rPr>
          <m:t>=</m:t>
        </m:r>
        <m:r>
          <w:rPr>
            <w:rFonts w:ascii="Cambria Math" w:hAnsi="Cambria Math"/>
          </w:rPr>
          <m:t>mx</m:t>
        </m:r>
        <m:r>
          <m:rPr>
            <m:sty m:val="p"/>
          </m:rPr>
          <w:rPr>
            <w:rFonts w:ascii="Cambria Math" w:hAnsi="Cambria Math"/>
          </w:rPr>
          <m:t>+</m:t>
        </m:r>
        <m:r>
          <w:rPr>
            <w:rFonts w:ascii="Cambria Math" w:hAnsi="Cambria Math"/>
          </w:rPr>
          <m:t>b</m:t>
        </m:r>
      </m:oMath>
    </w:p>
    <w:p w14:paraId="507A11B9" w14:textId="77777777" w:rsidR="009E429A" w:rsidRDefault="009E429A">
      <w:pPr>
        <w:rPr>
          <w:b/>
          <w:sz w:val="28"/>
        </w:rPr>
      </w:pPr>
      <w:r>
        <w:br w:type="page"/>
      </w:r>
    </w:p>
    <w:p w14:paraId="5D426352" w14:textId="69111C5D" w:rsidR="008E3028" w:rsidRDefault="00000000">
      <w:pPr>
        <w:pStyle w:val="Heading2"/>
        <w:spacing w:after="220"/>
      </w:pPr>
      <w:r>
        <w:lastRenderedPageBreak/>
        <w:t>How to write the equation of a line</w:t>
      </w:r>
    </w:p>
    <w:p w14:paraId="4C2D7EF8" w14:textId="43B4B7F3" w:rsidR="009E429A" w:rsidRDefault="00000000">
      <w:pPr>
        <w:spacing w:after="220"/>
      </w:pPr>
      <w:r>
        <w:t>Let</w:t>
      </w:r>
      <w:r w:rsidR="009E429A">
        <w:tab/>
      </w:r>
      <m:oMath>
        <m:r>
          <m:rPr>
            <m:sty m:val="p"/>
          </m:rPr>
          <w:rPr>
            <w:rFonts w:ascii="Cambria Math" w:hAnsi="Cambria Math"/>
          </w:rPr>
          <m:t>x=</m:t>
        </m:r>
      </m:oMath>
      <w:r>
        <w:t xml:space="preserve"> the independent variable</w:t>
      </w:r>
    </w:p>
    <w:p w14:paraId="56E9232B" w14:textId="362BDF97" w:rsidR="008E3028" w:rsidRDefault="00000000" w:rsidP="009E429A">
      <w:pPr>
        <w:spacing w:after="220"/>
        <w:ind w:firstLine="720"/>
      </w:pPr>
      <m:oMath>
        <m:r>
          <m:rPr>
            <m:sty m:val="p"/>
          </m:rPr>
          <w:rPr>
            <w:rFonts w:ascii="Cambria Math" w:hAnsi="Cambria Math"/>
          </w:rPr>
          <m:t>y=</m:t>
        </m:r>
      </m:oMath>
      <w:r>
        <w:t xml:space="preserve"> the dependent variable</w:t>
      </w:r>
    </w:p>
    <w:p w14:paraId="685B7B96" w14:textId="77777777" w:rsidR="009E429A" w:rsidRDefault="009E429A">
      <w:pPr>
        <w:spacing w:after="220"/>
      </w:pPr>
    </w:p>
    <w:p w14:paraId="48F7156B" w14:textId="0701BA7A" w:rsidR="008E3028" w:rsidRDefault="00000000">
      <w:pPr>
        <w:spacing w:after="220"/>
      </w:pPr>
      <w:r>
        <w:t>Step 1: Determine the slope (rate of change) of the line.</w:t>
      </w:r>
    </w:p>
    <w:p w14:paraId="49FD79D2" w14:textId="77777777" w:rsidR="008E3028" w:rsidRDefault="00000000">
      <w:pPr>
        <w:spacing w:after="220"/>
      </w:pPr>
      <m:oMathPara>
        <m:oMath>
          <m:r>
            <w:rPr>
              <w:rFonts w:ascii="Cambria Math" w:hAnsi="Cambria Math"/>
            </w:rPr>
            <m:t>m</m:t>
          </m:r>
          <m:r>
            <m:rPr>
              <m:sty m:val="p"/>
            </m:rPr>
            <w:rPr>
              <w:rFonts w:ascii="Cambria Math" w:hAnsi="Cambria Math"/>
            </w:rPr>
            <m:t>=</m:t>
          </m:r>
          <m:f>
            <m:fPr>
              <m:ctrlPr>
                <w:rPr>
                  <w:rFonts w:ascii="Cambria Math" w:hAnsi="Cambria Math"/>
                </w:rPr>
              </m:ctrlPr>
            </m:fPr>
            <m:num>
              <m:r>
                <m:rPr>
                  <m:nor/>
                </m:rPr>
                <m:t> </m:t>
              </m:r>
              <m:r>
                <m:rPr>
                  <m:nor/>
                </m:rPr>
                <m:t>change in</m:t>
              </m:r>
              <m:r>
                <m:rPr>
                  <m:nor/>
                </m:rPr>
                <m:t> </m:t>
              </m:r>
              <m:r>
                <w:rPr>
                  <w:rFonts w:ascii="Cambria Math" w:hAnsi="Cambria Math"/>
                </w:rPr>
                <m:t>x</m:t>
              </m:r>
            </m:num>
            <m:den>
              <m:r>
                <m:rPr>
                  <m:nor/>
                </m:rPr>
                <m:t> </m:t>
              </m:r>
              <m:r>
                <m:rPr>
                  <m:nor/>
                </m:rPr>
                <m:t>change in</m:t>
              </m:r>
              <m:r>
                <m:rPr>
                  <m:nor/>
                </m:rPr>
                <m:t> </m:t>
              </m:r>
              <m:r>
                <w:rPr>
                  <w:rFonts w:ascii="Cambria Math" w:hAnsi="Cambria Math"/>
                </w:rPr>
                <m:t>y</m:t>
              </m:r>
            </m:den>
          </m:f>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y</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y</m:t>
                  </m:r>
                </m:e>
                <m:sub>
                  <m:r>
                    <m:rPr>
                      <m:sty m:val="p"/>
                    </m:rPr>
                    <w:rPr>
                      <w:rFonts w:ascii="Cambria Math" w:hAnsi="Cambria Math"/>
                    </w:rPr>
                    <m:t>1</m:t>
                  </m:r>
                </m:sub>
              </m:sSub>
            </m:num>
            <m:den>
              <m:sSub>
                <m:sSubPr>
                  <m:ctrlPr>
                    <w:rPr>
                      <w:rFonts w:ascii="Cambria Math" w:hAnsi="Cambria Math"/>
                    </w:rPr>
                  </m:ctrlPr>
                </m:sSubPr>
                <m:e>
                  <m:r>
                    <w:rPr>
                      <w:rFonts w:ascii="Cambria Math" w:hAnsi="Cambria Math"/>
                    </w:rPr>
                    <m:t>x</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x</m:t>
                  </m:r>
                </m:e>
                <m:sub>
                  <m:r>
                    <m:rPr>
                      <m:sty m:val="p"/>
                    </m:rPr>
                    <w:rPr>
                      <w:rFonts w:ascii="Cambria Math" w:hAnsi="Cambria Math"/>
                    </w:rPr>
                    <m:t>1</m:t>
                  </m:r>
                </m:sub>
              </m:sSub>
            </m:den>
          </m:f>
        </m:oMath>
      </m:oMathPara>
    </w:p>
    <w:p w14:paraId="77C3FA9D" w14:textId="77777777" w:rsidR="009E429A" w:rsidRDefault="009E429A">
      <w:pPr>
        <w:spacing w:after="220"/>
      </w:pPr>
    </w:p>
    <w:p w14:paraId="1C373FDD" w14:textId="18A11C36" w:rsidR="008E3028" w:rsidRDefault="00000000">
      <w:pPr>
        <w:spacing w:after="220"/>
      </w:pPr>
      <w:r>
        <w:t xml:space="preserve">Step 2: To find the initial value, substitute </w:t>
      </w:r>
      <m:oMath>
        <m:r>
          <w:rPr>
            <w:rFonts w:ascii="Cambria Math" w:hAnsi="Cambria Math"/>
          </w:rPr>
          <m:t>m</m:t>
        </m:r>
        <m:r>
          <m:rPr>
            <m:sty m:val="p"/>
          </m:rPr>
          <w:rPr>
            <w:rFonts w:ascii="Cambria Math" w:hAnsi="Cambria Math"/>
          </w:rPr>
          <m:t>,</m:t>
        </m:r>
        <m:r>
          <w:rPr>
            <w:rFonts w:ascii="Cambria Math" w:hAnsi="Cambria Math"/>
          </w:rPr>
          <m:t>x</m:t>
        </m:r>
      </m:oMath>
      <w:r>
        <w:t xml:space="preserve"> and </w:t>
      </w:r>
      <m:oMath>
        <m:r>
          <w:rPr>
            <w:rFonts w:ascii="Cambria Math" w:hAnsi="Cambria Math"/>
          </w:rPr>
          <m:t>y</m:t>
        </m:r>
      </m:oMath>
      <w:r>
        <w:t xml:space="preserve"> into the equation and solve for </w:t>
      </w:r>
      <m:oMath>
        <m:r>
          <w:rPr>
            <w:rFonts w:ascii="Cambria Math" w:hAnsi="Cambria Math"/>
          </w:rPr>
          <m:t>b</m:t>
        </m:r>
      </m:oMath>
      <w:r>
        <w:t>.</w:t>
      </w:r>
    </w:p>
    <w:p w14:paraId="1DF3B7A8" w14:textId="77777777" w:rsidR="009E429A" w:rsidRDefault="009E429A">
      <w:pPr>
        <w:spacing w:after="220"/>
      </w:pPr>
    </w:p>
    <w:p w14:paraId="0E99BB35" w14:textId="34723F50" w:rsidR="008E3028" w:rsidRDefault="00000000">
      <w:pPr>
        <w:spacing w:after="220"/>
      </w:pPr>
      <w:r>
        <w:t xml:space="preserve">Step 3: Write the equation, </w:t>
      </w:r>
      <m:oMath>
        <m:r>
          <w:rPr>
            <w:rFonts w:ascii="Cambria Math" w:hAnsi="Cambria Math"/>
          </w:rPr>
          <m:t>y</m:t>
        </m:r>
        <m:r>
          <m:rPr>
            <m:sty m:val="p"/>
          </m:rPr>
          <w:rPr>
            <w:rFonts w:ascii="Cambria Math" w:hAnsi="Cambria Math"/>
          </w:rPr>
          <m:t>=</m:t>
        </m:r>
        <m:r>
          <w:rPr>
            <w:rFonts w:ascii="Cambria Math" w:hAnsi="Cambria Math"/>
          </w:rPr>
          <m:t>mx</m:t>
        </m:r>
        <m:r>
          <m:rPr>
            <m:sty m:val="p"/>
          </m:rPr>
          <w:rPr>
            <w:rFonts w:ascii="Cambria Math" w:hAnsi="Cambria Math"/>
          </w:rPr>
          <m:t>+</m:t>
        </m:r>
        <m:r>
          <w:rPr>
            <w:rFonts w:ascii="Cambria Math" w:hAnsi="Cambria Math"/>
          </w:rPr>
          <m:t>b</m:t>
        </m:r>
      </m:oMath>
      <w:r>
        <w:t>, using the values found above.</w:t>
      </w:r>
    </w:p>
    <w:p w14:paraId="35A1C838" w14:textId="77777777" w:rsidR="009E429A" w:rsidRDefault="009E429A">
      <w:pPr>
        <w:spacing w:after="220"/>
      </w:pPr>
    </w:p>
    <w:p w14:paraId="5C433B0A" w14:textId="77777777" w:rsidR="009E429A" w:rsidRDefault="00000000" w:rsidP="009E429A">
      <w:pPr>
        <w:pStyle w:val="Heading2"/>
      </w:pPr>
      <w:r>
        <w:t xml:space="preserve">EX 1: </w:t>
      </w:r>
    </w:p>
    <w:p w14:paraId="3AAFA364" w14:textId="1A8ADCBF" w:rsidR="008E3028" w:rsidRDefault="00000000">
      <w:pPr>
        <w:spacing w:after="220"/>
      </w:pPr>
      <w:r>
        <w:t>Write an equation for the line which contains these points:</w:t>
      </w:r>
      <w:r>
        <w:br/>
      </w:r>
      <m:oMath>
        <m:r>
          <m:rPr>
            <m:sty m:val="p"/>
          </m:rPr>
          <w:rPr>
            <w:rFonts w:ascii="Cambria Math" w:hAnsi="Cambria Math"/>
          </w:rPr>
          <m:t>(3,5)</m:t>
        </m:r>
      </m:oMath>
      <w:r>
        <w:t xml:space="preserve"> and </w:t>
      </w:r>
      <m:oMath>
        <m:r>
          <m:rPr>
            <m:sty m:val="p"/>
          </m:rPr>
          <w:rPr>
            <w:rFonts w:ascii="Cambria Math" w:hAnsi="Cambria Math"/>
          </w:rPr>
          <m:t>(6,14)</m:t>
        </m:r>
      </m:oMath>
    </w:p>
    <w:p w14:paraId="1489A587" w14:textId="77777777" w:rsidR="009E429A" w:rsidRDefault="009E429A">
      <w:r>
        <w:br w:type="page"/>
      </w:r>
    </w:p>
    <w:p w14:paraId="62786CFB" w14:textId="77777777" w:rsidR="009E429A" w:rsidRDefault="00000000" w:rsidP="009E429A">
      <w:pPr>
        <w:pStyle w:val="Heading2"/>
      </w:pPr>
      <w:r>
        <w:lastRenderedPageBreak/>
        <w:t xml:space="preserve">EX 2: </w:t>
      </w:r>
    </w:p>
    <w:p w14:paraId="48B163B1" w14:textId="77777777" w:rsidR="009E429A" w:rsidRDefault="00000000">
      <w:pPr>
        <w:spacing w:after="220"/>
      </w:pPr>
      <w:r>
        <w:t xml:space="preserve">You can purchase a motorcycle for </w:t>
      </w:r>
      <m:oMath>
        <m:r>
          <m:rPr>
            <m:sty m:val="p"/>
          </m:rPr>
          <w:rPr>
            <w:rFonts w:ascii="Cambria Math" w:hAnsi="Cambria Math"/>
          </w:rPr>
          <m:t>$6500</m:t>
        </m:r>
      </m:oMath>
      <w:r>
        <w:t xml:space="preserve"> or lease it for a down payment of </w:t>
      </w:r>
      <m:oMath>
        <m:r>
          <m:rPr>
            <m:sty m:val="p"/>
          </m:rPr>
          <w:rPr>
            <w:rFonts w:ascii="Cambria Math" w:hAnsi="Cambria Math"/>
          </w:rPr>
          <m:t>$200</m:t>
        </m:r>
      </m:oMath>
      <w:r>
        <w:t xml:space="preserve"> and </w:t>
      </w:r>
      <m:oMath>
        <m:r>
          <m:rPr>
            <m:sty m:val="p"/>
          </m:rPr>
          <w:rPr>
            <w:rFonts w:ascii="Cambria Math" w:hAnsi="Cambria Math"/>
          </w:rPr>
          <m:t>$150</m:t>
        </m:r>
      </m:oMath>
      <w:r>
        <w:t xml:space="preserve"> payment each month.</w:t>
      </w:r>
    </w:p>
    <w:p w14:paraId="7BF5FBE9" w14:textId="6098DF50" w:rsidR="009E429A" w:rsidRDefault="00000000" w:rsidP="009E429A">
      <w:pPr>
        <w:pStyle w:val="ListParagraph"/>
        <w:numPr>
          <w:ilvl w:val="0"/>
          <w:numId w:val="2"/>
        </w:numPr>
        <w:spacing w:after="220"/>
      </w:pPr>
      <w:r>
        <w:t>Find an equation that describes how the cost (</w:t>
      </w:r>
      <m:oMath>
        <m:r>
          <w:rPr>
            <w:rFonts w:ascii="Cambria Math" w:hAnsi="Cambria Math"/>
          </w:rPr>
          <m:t>C</m:t>
        </m:r>
      </m:oMath>
      <w:r>
        <w:t>, measured in dollars) of the lease depends on the time (</w:t>
      </w:r>
      <m:oMath>
        <m:r>
          <w:rPr>
            <w:rFonts w:ascii="Cambria Math" w:hAnsi="Cambria Math"/>
          </w:rPr>
          <m:t>t</m:t>
        </m:r>
      </m:oMath>
      <w:r>
        <w:t>, measured in months).</w:t>
      </w:r>
      <w:r w:rsidR="009E429A">
        <w:br/>
      </w:r>
      <w:r w:rsidR="009E429A">
        <w:br/>
      </w:r>
      <w:r w:rsidR="009E429A">
        <w:br/>
      </w:r>
      <w:r w:rsidR="009E429A">
        <w:br/>
      </w:r>
      <w:r w:rsidR="009E429A">
        <w:br/>
      </w:r>
      <w:r w:rsidR="009E429A">
        <w:br/>
      </w:r>
    </w:p>
    <w:p w14:paraId="6D6ECC9C" w14:textId="285448C6" w:rsidR="009E429A" w:rsidRDefault="00000000" w:rsidP="009E429A">
      <w:pPr>
        <w:pStyle w:val="ListParagraph"/>
        <w:numPr>
          <w:ilvl w:val="0"/>
          <w:numId w:val="2"/>
        </w:numPr>
        <w:spacing w:after="220"/>
      </w:pPr>
      <w:r>
        <w:t>How much have you paid after one year?</w:t>
      </w:r>
      <w:r w:rsidR="009E429A">
        <w:br/>
      </w:r>
      <w:r w:rsidR="009E429A">
        <w:br/>
      </w:r>
      <w:r w:rsidR="009E429A">
        <w:br/>
      </w:r>
      <w:r w:rsidR="009E429A">
        <w:br/>
      </w:r>
      <w:r w:rsidR="009E429A">
        <w:br/>
      </w:r>
      <w:r w:rsidR="009E429A">
        <w:br/>
      </w:r>
      <w:r w:rsidR="009E429A">
        <w:br/>
      </w:r>
    </w:p>
    <w:p w14:paraId="7F1C0393" w14:textId="144A3125" w:rsidR="008E3028" w:rsidRDefault="00000000" w:rsidP="009E429A">
      <w:pPr>
        <w:pStyle w:val="ListParagraph"/>
        <w:numPr>
          <w:ilvl w:val="0"/>
          <w:numId w:val="2"/>
        </w:numPr>
        <w:spacing w:after="220"/>
      </w:pPr>
      <w:r>
        <w:t>How long can you lease it before you've paid more than its purchase price?</w:t>
      </w:r>
    </w:p>
    <w:p w14:paraId="39277EA4" w14:textId="77777777" w:rsidR="009E429A" w:rsidRDefault="009E429A" w:rsidP="009E429A">
      <w:pPr>
        <w:spacing w:after="220"/>
      </w:pPr>
    </w:p>
    <w:p w14:paraId="7FAD9B12" w14:textId="77777777" w:rsidR="009E429A" w:rsidRDefault="009E429A">
      <w:r>
        <w:br w:type="page"/>
      </w:r>
    </w:p>
    <w:p w14:paraId="52D5F57A" w14:textId="77777777" w:rsidR="009E429A" w:rsidRDefault="00000000" w:rsidP="009E429A">
      <w:pPr>
        <w:pStyle w:val="Heading2"/>
      </w:pPr>
      <w:r>
        <w:lastRenderedPageBreak/>
        <w:t xml:space="preserve">EX 3: </w:t>
      </w:r>
    </w:p>
    <w:p w14:paraId="70C20CD8" w14:textId="4222F9CD" w:rsidR="008E3028" w:rsidRDefault="00000000">
      <w:pPr>
        <w:spacing w:after="220"/>
      </w:pPr>
      <w:r>
        <w:t>Two astronauts on an outer space mission love dehydrated astronaut ice cream sandwiches. This table shows how many sandwiches are left on any given day of the mission, starting with the beginning of the trip.</w:t>
      </w:r>
    </w:p>
    <w:tbl>
      <w:tblPr>
        <w:tblStyle w:val="NormalGrid"/>
        <w:tblW w:w="0" w:type="auto"/>
        <w:jc w:val="center"/>
        <w:tblCellSpacing w:w="0" w:type="dxa"/>
        <w:tblLook w:val="04A0" w:firstRow="1" w:lastRow="0" w:firstColumn="1" w:lastColumn="0" w:noHBand="0" w:noVBand="1"/>
      </w:tblPr>
      <w:tblGrid>
        <w:gridCol w:w="516"/>
        <w:gridCol w:w="590"/>
        <w:gridCol w:w="603"/>
        <w:gridCol w:w="576"/>
        <w:gridCol w:w="600"/>
      </w:tblGrid>
      <w:tr w:rsidR="008E3028" w14:paraId="6697E825" w14:textId="77777777">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5F73B0A1" w14:textId="77777777" w:rsidR="008E3028" w:rsidRDefault="00000000">
            <m:oMathPara>
              <m:oMathParaPr>
                <m:jc m:val="left"/>
              </m:oMathParaPr>
              <m:oMath>
                <m:r>
                  <w:rPr>
                    <w:rFonts w:ascii="Cambria Math" w:hAnsi="Cambria Math"/>
                  </w:rPr>
                  <m:t>t</m:t>
                </m:r>
              </m:oMath>
            </m:oMathPara>
          </w:p>
        </w:tc>
        <w:tc>
          <w:tcPr>
            <w:tcW w:w="0" w:type="auto"/>
            <w:tcBorders>
              <w:top w:val="single" w:sz="8" w:space="0" w:color="000000"/>
              <w:bottom w:val="single" w:sz="8" w:space="0" w:color="000000"/>
              <w:right w:val="single" w:sz="8" w:space="0" w:color="000000"/>
            </w:tcBorders>
            <w:vAlign w:val="center"/>
          </w:tcPr>
          <w:p w14:paraId="744BFB8F" w14:textId="77777777" w:rsidR="008E3028" w:rsidRDefault="00000000">
            <w:r>
              <w:t>1</w:t>
            </w:r>
          </w:p>
        </w:tc>
        <w:tc>
          <w:tcPr>
            <w:tcW w:w="0" w:type="auto"/>
            <w:tcBorders>
              <w:top w:val="single" w:sz="8" w:space="0" w:color="000000"/>
              <w:bottom w:val="single" w:sz="8" w:space="0" w:color="000000"/>
              <w:right w:val="single" w:sz="8" w:space="0" w:color="000000"/>
            </w:tcBorders>
            <w:vAlign w:val="center"/>
          </w:tcPr>
          <w:p w14:paraId="21FE8C72" w14:textId="77777777" w:rsidR="008E3028" w:rsidRDefault="00000000">
            <w:r>
              <w:t>3</w:t>
            </w:r>
          </w:p>
        </w:tc>
        <w:tc>
          <w:tcPr>
            <w:tcW w:w="0" w:type="auto"/>
            <w:tcBorders>
              <w:top w:val="single" w:sz="8" w:space="0" w:color="000000"/>
              <w:bottom w:val="single" w:sz="8" w:space="0" w:color="000000"/>
              <w:right w:val="single" w:sz="8" w:space="0" w:color="000000"/>
            </w:tcBorders>
            <w:vAlign w:val="center"/>
          </w:tcPr>
          <w:p w14:paraId="3D5EAFAE" w14:textId="77777777" w:rsidR="008E3028" w:rsidRDefault="00000000">
            <w:r>
              <w:t>6</w:t>
            </w:r>
          </w:p>
        </w:tc>
        <w:tc>
          <w:tcPr>
            <w:tcW w:w="0" w:type="auto"/>
            <w:tcBorders>
              <w:top w:val="single" w:sz="8" w:space="0" w:color="000000"/>
              <w:bottom w:val="single" w:sz="8" w:space="0" w:color="000000"/>
              <w:right w:val="single" w:sz="8" w:space="0" w:color="000000"/>
            </w:tcBorders>
            <w:vAlign w:val="center"/>
          </w:tcPr>
          <w:p w14:paraId="74867DE0" w14:textId="77777777" w:rsidR="008E3028" w:rsidRDefault="00000000">
            <w:r>
              <w:t>10</w:t>
            </w:r>
          </w:p>
        </w:tc>
      </w:tr>
      <w:tr w:rsidR="008E3028" w14:paraId="3BE2C780"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6CB1B153" w14:textId="77777777" w:rsidR="008E3028" w:rsidRDefault="00000000">
            <m:oMathPara>
              <m:oMathParaPr>
                <m:jc m:val="left"/>
              </m:oMathParaPr>
              <m:oMath>
                <m:r>
                  <w:rPr>
                    <w:rFonts w:ascii="Cambria Math" w:hAnsi="Cambria Math"/>
                  </w:rPr>
                  <m:t>Q</m:t>
                </m:r>
              </m:oMath>
            </m:oMathPara>
          </w:p>
        </w:tc>
        <w:tc>
          <w:tcPr>
            <w:tcW w:w="0" w:type="auto"/>
            <w:tcBorders>
              <w:bottom w:val="single" w:sz="8" w:space="0" w:color="000000"/>
              <w:right w:val="single" w:sz="8" w:space="0" w:color="000000"/>
            </w:tcBorders>
            <w:vAlign w:val="center"/>
          </w:tcPr>
          <w:p w14:paraId="77ECADD7" w14:textId="77777777" w:rsidR="008E3028" w:rsidRDefault="00000000">
            <w:r>
              <w:t>96</w:t>
            </w:r>
          </w:p>
        </w:tc>
        <w:tc>
          <w:tcPr>
            <w:tcW w:w="0" w:type="auto"/>
            <w:tcBorders>
              <w:bottom w:val="single" w:sz="8" w:space="0" w:color="000000"/>
              <w:right w:val="single" w:sz="8" w:space="0" w:color="000000"/>
            </w:tcBorders>
            <w:vAlign w:val="center"/>
          </w:tcPr>
          <w:p w14:paraId="4DD61880" w14:textId="77777777" w:rsidR="008E3028" w:rsidRDefault="00000000">
            <w:r>
              <w:t>88</w:t>
            </w:r>
          </w:p>
        </w:tc>
        <w:tc>
          <w:tcPr>
            <w:tcW w:w="0" w:type="auto"/>
            <w:tcBorders>
              <w:bottom w:val="single" w:sz="8" w:space="0" w:color="000000"/>
              <w:right w:val="single" w:sz="8" w:space="0" w:color="000000"/>
            </w:tcBorders>
            <w:vAlign w:val="center"/>
          </w:tcPr>
          <w:p w14:paraId="2976C908" w14:textId="77777777" w:rsidR="008E3028" w:rsidRDefault="00000000">
            <w:r>
              <w:t>76</w:t>
            </w:r>
          </w:p>
        </w:tc>
        <w:tc>
          <w:tcPr>
            <w:tcW w:w="0" w:type="auto"/>
            <w:tcBorders>
              <w:bottom w:val="single" w:sz="8" w:space="0" w:color="000000"/>
              <w:right w:val="single" w:sz="8" w:space="0" w:color="000000"/>
            </w:tcBorders>
            <w:vAlign w:val="center"/>
          </w:tcPr>
          <w:p w14:paraId="4D0B0C46" w14:textId="77777777" w:rsidR="008E3028" w:rsidRDefault="00000000">
            <w:r>
              <w:t>60</w:t>
            </w:r>
          </w:p>
        </w:tc>
      </w:tr>
    </w:tbl>
    <w:p w14:paraId="060C4CD3" w14:textId="77777777" w:rsidR="008E3028" w:rsidRDefault="008E3028"/>
    <w:p w14:paraId="20EBED88" w14:textId="14510CF8" w:rsidR="008E3028" w:rsidRDefault="008E3028">
      <w:pPr>
        <w:jc w:val="center"/>
      </w:pPr>
    </w:p>
    <w:p w14:paraId="1C3400E1" w14:textId="4B7C22E8" w:rsidR="001D45C7" w:rsidRPr="009E429A" w:rsidRDefault="00000000">
      <w:pPr>
        <w:jc w:val="center"/>
        <w:rPr>
          <w:rFonts w:eastAsiaTheme="minorEastAsia"/>
        </w:rPr>
      </w:pPr>
      <m:oMathPara>
        <m:oMathParaPr>
          <m:jc m:val="center"/>
        </m:oMathParaPr>
        <m:oMath>
          <m:eqArr>
            <m:eqArrPr>
              <m:maxDist m:val="1"/>
              <m:ctrlPr>
                <w:rPr>
                  <w:rFonts w:ascii="Cambria Math" w:hAnsi="Cambria Math"/>
                  <w:i/>
                </w:rPr>
              </m:ctrlPr>
            </m:eqArrPr>
            <m:e>
              <m:r>
                <w:rPr>
                  <w:rFonts w:ascii="Cambria Math" w:hAnsi="Cambria Math"/>
                </w:rPr>
                <m:t>t=</m:t>
              </m:r>
              <m:r>
                <m:rPr>
                  <m:nor/>
                </m:rPr>
                <w:rPr>
                  <w:rFonts w:ascii="Cambria Math" w:hAnsi="Cambria Math"/>
                </w:rPr>
                <m:t>no. of days the</m:t>
              </m:r>
              <m:sSup>
                <m:sSupPr>
                  <m:ctrlPr>
                    <w:rPr>
                      <w:rFonts w:ascii="Cambria Math" w:hAnsi="Cambria Math"/>
                      <w:i/>
                    </w:rPr>
                  </m:ctrlPr>
                </m:sSupPr>
                <m:e>
                  <m:r>
                    <m:rPr>
                      <m:nor/>
                    </m:rPr>
                    <w:rPr>
                      <w:rFonts w:ascii="Cambria Math" w:hAnsi="Cambria Math"/>
                    </w:rPr>
                    <m:t>y</m:t>
                  </m:r>
                </m:e>
                <m:sup>
                  <m:r>
                    <m:rPr>
                      <m:nor/>
                    </m:rPr>
                    <w:rPr>
                      <w:rFonts w:ascii="Cambria Math" w:hAnsi="Cambria Math"/>
                    </w:rPr>
                    <m:t>'</m:t>
                  </m:r>
                </m:sup>
              </m:sSup>
              <m:r>
                <m:rPr>
                  <m:nor/>
                </m:rPr>
                <w:rPr>
                  <w:rFonts w:ascii="Cambria Math" w:hAnsi="Cambria Math"/>
                </w:rPr>
                <m:t>ve been on the mission</m:t>
              </m:r>
              <m:ctrlPr>
                <w:rPr>
                  <w:rFonts w:ascii="Cambria Math" w:eastAsia="Cambria Math" w:hAnsi="Cambria Math" w:cs="Cambria Math"/>
                </w:rPr>
              </m:ctrlPr>
            </m:e>
            <m:e>
              <m:r>
                <w:rPr>
                  <w:rFonts w:ascii="Cambria Math" w:eastAsia="Cambria Math" w:hAnsi="Cambria Math" w:cs="Cambria Math"/>
                </w:rPr>
                <m:t xml:space="preserve">Q= </m:t>
              </m:r>
              <m:r>
                <m:rPr>
                  <m:nor/>
                </m:rPr>
                <w:rPr>
                  <w:rFonts w:ascii="Cambria Math" w:eastAsia="Cambria Math" w:hAnsi="Cambria Math" w:cs="Cambria Math"/>
                </w:rPr>
                <m:t>number of sandwiches left</m:t>
              </m:r>
              <m:ctrlPr>
                <w:rPr>
                  <w:rFonts w:ascii="Cambria Math" w:hAnsi="Cambria Math"/>
                </w:rPr>
              </m:ctrlPr>
            </m:e>
          </m:eqArr>
        </m:oMath>
      </m:oMathPara>
    </w:p>
    <w:p w14:paraId="55D4414B" w14:textId="77777777" w:rsidR="009E429A" w:rsidRPr="001D45C7" w:rsidRDefault="009E429A">
      <w:pPr>
        <w:jc w:val="center"/>
      </w:pPr>
    </w:p>
    <w:p w14:paraId="67CE8AA3" w14:textId="0AC53FF2" w:rsidR="009E429A" w:rsidRDefault="00000000" w:rsidP="009E429A">
      <w:pPr>
        <w:pStyle w:val="ListParagraph"/>
        <w:numPr>
          <w:ilvl w:val="0"/>
          <w:numId w:val="3"/>
        </w:numPr>
        <w:spacing w:after="220"/>
      </w:pPr>
      <w:r>
        <w:t>Write a linear equation for this data.</w:t>
      </w:r>
      <w:r w:rsidR="009E429A">
        <w:br/>
      </w:r>
      <w:r w:rsidR="009E429A">
        <w:br/>
      </w:r>
      <w:r w:rsidR="009E429A">
        <w:br/>
      </w:r>
      <w:r w:rsidR="009E429A">
        <w:br/>
      </w:r>
      <w:r w:rsidR="009E429A">
        <w:br/>
      </w:r>
      <w:r w:rsidR="009E429A">
        <w:br/>
      </w:r>
      <w:r w:rsidR="009E429A">
        <w:br/>
      </w:r>
    </w:p>
    <w:p w14:paraId="16043AB3" w14:textId="24FA8BDF" w:rsidR="008E3028" w:rsidRDefault="00000000" w:rsidP="009E429A">
      <w:pPr>
        <w:pStyle w:val="ListParagraph"/>
        <w:numPr>
          <w:ilvl w:val="0"/>
          <w:numId w:val="3"/>
        </w:numPr>
        <w:spacing w:after="220"/>
      </w:pPr>
      <w:r>
        <w:t>On what day of the mission will there be only 4 sandwiches left?</w:t>
      </w:r>
    </w:p>
    <w:sectPr w:rsidR="008E3028">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2A4108"/>
    <w:multiLevelType w:val="hybridMultilevel"/>
    <w:tmpl w:val="4260B1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3A0405"/>
    <w:multiLevelType w:val="hybridMultilevel"/>
    <w:tmpl w:val="BA20D0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3D4D62"/>
    <w:multiLevelType w:val="hybridMultilevel"/>
    <w:tmpl w:val="CA026A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9848183">
    <w:abstractNumId w:val="1"/>
  </w:num>
  <w:num w:numId="2" w16cid:durableId="1848983813">
    <w:abstractNumId w:val="0"/>
  </w:num>
  <w:num w:numId="3" w16cid:durableId="13954704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028"/>
    <w:rsid w:val="001D45C7"/>
    <w:rsid w:val="00465887"/>
    <w:rsid w:val="008E3028"/>
    <w:rsid w:val="009E429A"/>
    <w:rsid w:val="00A12E24"/>
    <w:rsid w:val="00A85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C97DBA"/>
  <w15:docId w15:val="{D5A4CC17-433A-6B48-8C0B-48214E0BE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outlineLvl w:val="0"/>
    </w:pPr>
    <w:rPr>
      <w:b/>
      <w:sz w:val="32"/>
    </w:rPr>
  </w:style>
  <w:style w:type="paragraph" w:styleId="Heading2">
    <w:name w:val="heading 2"/>
    <w:basedOn w:val="Normal"/>
    <w:uiPriority w:val="9"/>
    <w:unhideWhenUsed/>
    <w:qFormat/>
    <w:pPr>
      <w:outlineLvl w:val="1"/>
    </w:pPr>
    <w:rPr>
      <w:b/>
      <w:sz w:val="28"/>
    </w:rPr>
  </w:style>
  <w:style w:type="paragraph" w:styleId="Heading3">
    <w:name w:val="heading 3"/>
    <w:basedOn w:val="Normal"/>
    <w:uiPriority w:val="9"/>
    <w:semiHidden/>
    <w:unhideWhenUsed/>
    <w:qFormat/>
    <w:pP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CellMar>
        <w:top w:w="80" w:type="dxa"/>
        <w:left w:w="160" w:type="dxa"/>
        <w:bottom w:w="80" w:type="dxa"/>
        <w:right w:w="160" w:type="dxa"/>
      </w:tblCellMar>
    </w:tblPr>
  </w:style>
  <w:style w:type="character" w:styleId="PlaceholderText">
    <w:name w:val="Placeholder Text"/>
    <w:basedOn w:val="DefaultParagraphFont"/>
    <w:uiPriority w:val="99"/>
    <w:semiHidden/>
    <w:rsid w:val="001D45C7"/>
    <w:rPr>
      <w:color w:val="666666"/>
    </w:rPr>
  </w:style>
  <w:style w:type="paragraph" w:styleId="ListParagraph">
    <w:name w:val="List Paragraph"/>
    <w:basedOn w:val="Normal"/>
    <w:uiPriority w:val="34"/>
    <w:qFormat/>
    <w:rsid w:val="009E42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280</Words>
  <Characters>1598</Characters>
  <Application>Microsoft Office Word</Application>
  <DocSecurity>0</DocSecurity>
  <Lines>13</Lines>
  <Paragraphs>3</Paragraphs>
  <ScaleCrop>false</ScaleCrop>
  <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 1030 #14b - Linear Modeling - The Equation of a Line</dc:title>
  <dc:subject/>
  <dc:creator>html-to-docx</dc:creator>
  <cp:keywords>html-to-docx</cp:keywords>
  <dc:description/>
  <cp:lastModifiedBy>Aryaman Maithani</cp:lastModifiedBy>
  <cp:revision>4</cp:revision>
  <dcterms:created xsi:type="dcterms:W3CDTF">2026-03-02T17:05:00Z</dcterms:created>
  <dcterms:modified xsi:type="dcterms:W3CDTF">2026-03-30T03:06:00Z</dcterms:modified>
</cp:coreProperties>
</file>