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FFB6" w14:textId="77777777" w:rsidR="00CF445C" w:rsidRDefault="009F06B3">
      <w:pPr>
        <w:pStyle w:val="Heading1"/>
        <w:spacing w:before="330" w:line="271" w:lineRule="auto"/>
      </w:pPr>
      <w:bookmarkStart w:id="0" w:name="math_1060_trigonometry"/>
      <w:r>
        <w:rPr>
          <w:rFonts w:eastAsia="Georgia" w:hAnsi="Georgia" w:cs="Georgia"/>
          <w:sz w:val="42"/>
        </w:rPr>
        <w:t>Math 1060 ~ Trigonometry</w:t>
      </w:r>
      <w:bookmarkEnd w:id="0"/>
    </w:p>
    <w:p w14:paraId="400FB0F9" w14:textId="77777777" w:rsidR="00CF445C" w:rsidRDefault="009F06B3">
      <w:pPr>
        <w:pStyle w:val="Heading1"/>
        <w:spacing w:before="330" w:line="271" w:lineRule="auto"/>
      </w:pPr>
      <w:r>
        <w:t>23 The Dot Product</w:t>
      </w:r>
    </w:p>
    <w:p w14:paraId="350521B7" w14:textId="77777777" w:rsidR="00CF445C" w:rsidRDefault="009F06B3">
      <w:pPr>
        <w:spacing w:after="220"/>
      </w:pPr>
      <w:r>
        <w:t>The dot product of two vectors is a scalar. It can be useful in finding the angle between two vectors.</w:t>
      </w:r>
    </w:p>
    <w:p w14:paraId="20EB3A7B" w14:textId="77777777" w:rsidR="00CF445C" w:rsidRDefault="009F06B3">
      <w:pPr>
        <w:spacing w:after="220"/>
      </w:pPr>
      <w:r>
        <w:t xml:space="preserve">If </w:t>
      </w: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, then </w:t>
      </w: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b"/>
          </m:rPr>
          <w:rPr>
            <w:rFonts w:ascii="Cambria Math" w:hAnsi="Cambria Math"/>
          </w:rPr>
          <m:t>*</m:t>
        </m:r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.</w:t>
      </w:r>
      <w:r>
        <w:br/>
        <w:t xml:space="preserve">Note: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=‖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‖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‖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‖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</w:p>
    <w:p w14:paraId="7B2F41B8" w14:textId="77777777" w:rsidR="00CF445C" w:rsidRDefault="009F06B3">
      <w:pPr>
        <w:pStyle w:val="Heading2"/>
      </w:pPr>
      <w:r>
        <w:t>EX 1</w:t>
      </w:r>
    </w:p>
    <w:p w14:paraId="5EF92328" w14:textId="77777777" w:rsidR="00CF445C" w:rsidRDefault="009F06B3">
      <w:pPr>
        <w:spacing w:after="220"/>
      </w:pPr>
      <w:r>
        <w:t>Find the dot product of these pairs of vectors.</w:t>
      </w:r>
    </w:p>
    <w:p w14:paraId="16C6A45A" w14:textId="77777777" w:rsidR="00CF445C" w:rsidRDefault="009F06B3">
      <w:pPr>
        <w:pStyle w:val="Heading3"/>
      </w:pPr>
      <w:r>
        <w:t>1a)</w:t>
      </w:r>
    </w:p>
    <w:p w14:paraId="5D9BDCF9" w14:textId="77777777" w:rsidR="00CF445C" w:rsidRDefault="009F06B3">
      <w:pPr>
        <w:spacing w:after="220"/>
      </w:pP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3,4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2,5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>.</w:t>
      </w:r>
    </w:p>
    <w:p w14:paraId="01460DE9" w14:textId="77777777" w:rsidR="00A0634E" w:rsidRDefault="00A0634E" w:rsidP="00277A9D"/>
    <w:p w14:paraId="747713F2" w14:textId="77777777" w:rsidR="00A0634E" w:rsidRDefault="00A0634E" w:rsidP="00277A9D"/>
    <w:p w14:paraId="3F7912DA" w14:textId="77904369" w:rsidR="00CF445C" w:rsidRDefault="009F06B3">
      <w:pPr>
        <w:pStyle w:val="Heading3"/>
      </w:pPr>
      <w:r>
        <w:t>1b)</w:t>
      </w:r>
    </w:p>
    <w:p w14:paraId="22D4F93B" w14:textId="77777777" w:rsidR="00CF445C" w:rsidRDefault="009F06B3">
      <w:pPr>
        <w:spacing w:after="220"/>
      </w:pP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3,2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4,-6</m:t>
        </m:r>
        <m:r>
          <m:rPr>
            <m:sty m:val="p"/>
          </m:rPr>
          <w:rPr>
            <w:rFonts w:ascii="Cambria Math" w:hAnsi="Cambria Math"/>
          </w:rPr>
          <m:t>⟩</m:t>
        </m:r>
      </m:oMath>
    </w:p>
    <w:p w14:paraId="50ED8E2A" w14:textId="77777777" w:rsidR="00A0634E" w:rsidRDefault="00A0634E" w:rsidP="00277A9D"/>
    <w:p w14:paraId="29DCFD3A" w14:textId="77777777" w:rsidR="00A0634E" w:rsidRDefault="00A0634E" w:rsidP="00277A9D"/>
    <w:p w14:paraId="68CE113A" w14:textId="77777777" w:rsidR="00A0634E" w:rsidRDefault="00A0634E" w:rsidP="00277A9D"/>
    <w:p w14:paraId="5F6A2393" w14:textId="1DEB5950" w:rsidR="00CF445C" w:rsidRDefault="009F06B3">
      <w:pPr>
        <w:pStyle w:val="Heading2"/>
        <w:spacing w:after="220"/>
      </w:pPr>
      <w:r>
        <w:t>Geometric Interpretation of the Dot Product</w:t>
      </w:r>
      <w:r>
        <w:br/>
      </w:r>
    </w:p>
    <w:p w14:paraId="05E3A1C3" w14:textId="77777777" w:rsidR="00CF445C" w:rsidRDefault="009F06B3">
      <w:pPr>
        <w:jc w:val="center"/>
      </w:pPr>
      <w:r>
        <w:rPr>
          <w:noProof/>
        </w:rPr>
        <w:drawing>
          <wp:inline distT="0" distB="0" distL="0" distR="0" wp14:anchorId="76FF1269" wp14:editId="32724A3F">
            <wp:extent cx="5486400" cy="2094807"/>
            <wp:effectExtent l="0" t="0" r="0" b="0"/>
            <wp:docPr id="1" name="image-57e228d87f74d78368521a14e59f2be216c62980.jpg" descr="Three vector sketches labeled “same direction,” “angle,” and “opposite directions,” showing two arrows aligned, meeting at an angle, and pointing opposite on the same line." title="Vector direction comparis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7e228d87f74d78368521a14e59f2be216c62980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163C6" w14:textId="77777777" w:rsidR="00CF445C" w:rsidRDefault="009F06B3">
      <w:pPr>
        <w:spacing w:after="220"/>
      </w:pPr>
      <w:r>
        <w:t>Note: there are move dot product properties</w:t>
      </w:r>
      <w:r>
        <w:br/>
      </w:r>
      <w:r>
        <w:t>listed in the book to refer to.</w:t>
      </w:r>
    </w:p>
    <w:p w14:paraId="7E1D63AA" w14:textId="77777777" w:rsidR="00CF445C" w:rsidRDefault="009F06B3">
      <w:pPr>
        <w:spacing w:after="220"/>
      </w:pPr>
      <w:r>
        <w:lastRenderedPageBreak/>
        <w:t xml:space="preserve">We will use the Law of cosines to prove that </w:t>
      </w: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b"/>
          </m:rPr>
          <w:rPr>
            <w:rFonts w:ascii="Cambria Math" w:hAnsi="Cambria Math"/>
          </w:rPr>
          <m:t>∙</m:t>
        </m:r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=‖</m:t>
        </m:r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‖‖</m:t>
        </m:r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‖cos⁡</m:t>
        </m:r>
        <m:r>
          <m:rPr>
            <m:sty m:val="bi"/>
          </m:rP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,0&lt;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π</m:t>
        </m:r>
      </m:oMath>
      <w:r>
        <w:t>.</w:t>
      </w:r>
      <w:r>
        <w:br/>
      </w:r>
    </w:p>
    <w:p w14:paraId="48856E90" w14:textId="77777777" w:rsidR="00CF445C" w:rsidRDefault="009F06B3">
      <w:pPr>
        <w:jc w:val="center"/>
      </w:pPr>
      <w:r>
        <w:rPr>
          <w:noProof/>
        </w:rPr>
        <w:drawing>
          <wp:inline distT="0" distB="0" distL="0" distR="0" wp14:anchorId="65970F5A" wp14:editId="6F34DFEF">
            <wp:extent cx="3038475" cy="1828800"/>
            <wp:effectExtent l="0" t="0" r="0" b="0"/>
            <wp:docPr id="2" name="image-7bb70543c64d25f3dc073e36e1508aecbddf59f7.jpg" descr="Two vectors v and w drawn tail‑to‑tail with the angle θ between them." title="Angle between vectors v and 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bb70543c64d25f3dc073e36e1508aecbddf59f7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4F2B" w14:textId="77777777" w:rsidR="00A0634E" w:rsidRPr="00A0634E" w:rsidRDefault="009F06B3">
      <w:pPr>
        <w:spacing w:after="220"/>
        <w:rPr>
          <w:rFonts w:eastAsiaTheme="minorEastAsia"/>
        </w:rPr>
      </w:pPr>
      <w:r>
        <w:br/>
      </w:r>
    </w:p>
    <w:p w14:paraId="050497EE" w14:textId="77777777" w:rsidR="00A0634E" w:rsidRPr="00A0634E" w:rsidRDefault="00A0634E">
      <w:pPr>
        <w:spacing w:after="220"/>
        <w:rPr>
          <w:rFonts w:eastAsiaTheme="minorEastAsia"/>
        </w:rPr>
      </w:pPr>
    </w:p>
    <w:p w14:paraId="25C8CAD2" w14:textId="77777777" w:rsidR="00A0634E" w:rsidRPr="00A0634E" w:rsidRDefault="00A0634E">
      <w:pPr>
        <w:spacing w:after="220"/>
        <w:rPr>
          <w:rFonts w:eastAsiaTheme="minorEastAsia"/>
        </w:rPr>
      </w:pPr>
    </w:p>
    <w:p w14:paraId="27DEB8AD" w14:textId="77777777" w:rsidR="00A0634E" w:rsidRPr="00A0634E" w:rsidRDefault="00A0634E">
      <w:pPr>
        <w:spacing w:after="220"/>
        <w:rPr>
          <w:rFonts w:eastAsiaTheme="minorEastAsia"/>
        </w:rPr>
      </w:pPr>
    </w:p>
    <w:p w14:paraId="3B9FCB66" w14:textId="77777777" w:rsidR="00A0634E" w:rsidRPr="00A0634E" w:rsidRDefault="00A0634E">
      <w:pPr>
        <w:spacing w:after="220"/>
        <w:rPr>
          <w:rFonts w:eastAsiaTheme="minorEastAsia"/>
        </w:rPr>
      </w:pPr>
    </w:p>
    <w:p w14:paraId="41EF6341" w14:textId="265F9339" w:rsidR="00CF445C" w:rsidRDefault="009F06B3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ν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=‖</m:t>
          </m:r>
          <m:r>
            <w:rPr>
              <w:rFonts w:ascii="Cambria Math" w:hAnsi="Cambria Math"/>
            </w:rPr>
            <m:t>ν</m:t>
          </m:r>
          <m:r>
            <m:rPr>
              <m:sty m:val="p"/>
            </m:rPr>
            <w:rPr>
              <w:rFonts w:ascii="Cambria Math" w:hAnsi="Cambria Math"/>
            </w:rPr>
            <m:t>‖‖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‖cos⁡</m:t>
          </m:r>
          <m:r>
            <w:rPr>
              <w:rFonts w:ascii="Cambria Math" w:hAnsi="Cambria Math"/>
            </w:rPr>
            <m:t>θ</m:t>
          </m:r>
        </m:oMath>
      </m:oMathPara>
    </w:p>
    <w:p w14:paraId="17BF7F65" w14:textId="77777777" w:rsidR="00CF445C" w:rsidRDefault="009F06B3">
      <w:pPr>
        <w:pStyle w:val="Heading2"/>
      </w:pPr>
      <w:r>
        <w:t>EX 2</w:t>
      </w:r>
    </w:p>
    <w:p w14:paraId="288703CF" w14:textId="77777777" w:rsidR="00CF445C" w:rsidRDefault="009F06B3">
      <w:pPr>
        <w:spacing w:after="220"/>
      </w:pPr>
      <w:r>
        <w:t>Determine the angle between these pairs of vectors.</w:t>
      </w:r>
    </w:p>
    <w:p w14:paraId="5EA9E5ED" w14:textId="77777777" w:rsidR="00CF445C" w:rsidRDefault="009F06B3">
      <w:pPr>
        <w:pStyle w:val="Heading3"/>
      </w:pPr>
      <w:r>
        <w:t>2a)</w:t>
      </w:r>
    </w:p>
    <w:p w14:paraId="36E6AB1C" w14:textId="77777777" w:rsidR="00CF445C" w:rsidRDefault="009F06B3">
      <w:pPr>
        <w:spacing w:after="220"/>
      </w:pP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3,4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2,5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>.</w:t>
      </w:r>
    </w:p>
    <w:p w14:paraId="5C78E603" w14:textId="77777777" w:rsidR="00A0634E" w:rsidRDefault="00A0634E" w:rsidP="00277A9D"/>
    <w:p w14:paraId="62F00120" w14:textId="77777777" w:rsidR="00A0634E" w:rsidRDefault="00A0634E" w:rsidP="00277A9D"/>
    <w:p w14:paraId="4A3F2E3C" w14:textId="251CF502" w:rsidR="00CF445C" w:rsidRDefault="009F06B3">
      <w:pPr>
        <w:pStyle w:val="Heading3"/>
      </w:pPr>
      <w:r>
        <w:t>2b)</w:t>
      </w:r>
    </w:p>
    <w:p w14:paraId="74DD7E33" w14:textId="77777777" w:rsidR="00CF445C" w:rsidRDefault="009F06B3">
      <w:pPr>
        <w:spacing w:after="220"/>
      </w:pP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3,2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4,-6</m:t>
        </m:r>
        <m:r>
          <m:rPr>
            <m:sty m:val="p"/>
          </m:rPr>
          <w:rPr>
            <w:rFonts w:ascii="Cambria Math" w:hAnsi="Cambria Math"/>
          </w:rPr>
          <m:t>⟩</m:t>
        </m:r>
      </m:oMath>
    </w:p>
    <w:p w14:paraId="30AE78D0" w14:textId="77777777" w:rsidR="00A0634E" w:rsidRDefault="00A0634E">
      <w:r>
        <w:br w:type="page"/>
      </w:r>
    </w:p>
    <w:p w14:paraId="703F5286" w14:textId="2C6819B1" w:rsidR="00CF445C" w:rsidRDefault="009F06B3">
      <w:pPr>
        <w:spacing w:after="220"/>
      </w:pPr>
      <w:r w:rsidRPr="00A0634E">
        <w:rPr>
          <w:u w:val="single"/>
        </w:rPr>
        <w:lastRenderedPageBreak/>
        <w:t>Orthogonal vectors</w:t>
      </w:r>
      <w:r>
        <w:t xml:space="preserve">: If two vectors are perpendicular to </w:t>
      </w:r>
      <w:proofErr w:type="gramStart"/>
      <w:r>
        <w:t>each other</w:t>
      </w:r>
      <w:proofErr w:type="gramEnd"/>
      <w:r>
        <w:t xml:space="preserve"> they are said to be orthogonal. What would the cosine of the angle between two orthogonal vectors be?</w:t>
      </w:r>
    </w:p>
    <w:p w14:paraId="484DE361" w14:textId="77777777" w:rsidR="00CF445C" w:rsidRDefault="009F06B3">
      <w:pPr>
        <w:pStyle w:val="Heading2"/>
      </w:pPr>
      <w:r>
        <w:t>EX 3</w:t>
      </w:r>
    </w:p>
    <w:p w14:paraId="6F18CE16" w14:textId="77777777" w:rsidR="00CF445C" w:rsidRDefault="009F06B3">
      <w:pPr>
        <w:spacing w:after="220"/>
      </w:pPr>
      <w:r>
        <w:t>Determine whether these pairs are vectors are orthogonal or not.</w:t>
      </w:r>
    </w:p>
    <w:p w14:paraId="25A717A2" w14:textId="77777777" w:rsidR="00CF445C" w:rsidRDefault="009F06B3">
      <w:pPr>
        <w:pStyle w:val="Heading3"/>
      </w:pPr>
      <w:r>
        <w:t>3a)</w:t>
      </w:r>
    </w:p>
    <w:p w14:paraId="16425C13" w14:textId="77777777" w:rsidR="00CF445C" w:rsidRDefault="009F06B3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3,-2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1,4</m:t>
        </m:r>
        <m:r>
          <m:rPr>
            <m:sty m:val="p"/>
          </m:rPr>
          <w:rPr>
            <w:rFonts w:ascii="Cambria Math" w:hAnsi="Cambria Math"/>
          </w:rPr>
          <m:t>⟩</m:t>
        </m:r>
      </m:oMath>
    </w:p>
    <w:p w14:paraId="3E376346" w14:textId="77777777" w:rsidR="00A0634E" w:rsidRDefault="00A0634E" w:rsidP="00277A9D"/>
    <w:p w14:paraId="0212B5A2" w14:textId="77777777" w:rsidR="00A0634E" w:rsidRDefault="00A0634E" w:rsidP="00277A9D"/>
    <w:p w14:paraId="6420CFB3" w14:textId="77777777" w:rsidR="00A0634E" w:rsidRDefault="00A0634E" w:rsidP="00277A9D"/>
    <w:p w14:paraId="28FC1C8A" w14:textId="77777777" w:rsidR="00A0634E" w:rsidRDefault="00A0634E" w:rsidP="00277A9D"/>
    <w:p w14:paraId="0AD2FD8D" w14:textId="6DE84101" w:rsidR="00CF445C" w:rsidRDefault="009F06B3">
      <w:pPr>
        <w:pStyle w:val="Heading3"/>
      </w:pPr>
      <w:r>
        <w:t>3b)</w:t>
      </w:r>
    </w:p>
    <w:p w14:paraId="5B55C9FC" w14:textId="77777777" w:rsidR="00CF445C" w:rsidRDefault="009F06B3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4,-6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3,-2</m:t>
        </m:r>
        <m:r>
          <m:rPr>
            <m:sty m:val="p"/>
          </m:rPr>
          <w:rPr>
            <w:rFonts w:ascii="Cambria Math" w:hAnsi="Cambria Math"/>
          </w:rPr>
          <m:t>⟩</m:t>
        </m:r>
      </m:oMath>
    </w:p>
    <w:p w14:paraId="6FFB16EE" w14:textId="77777777" w:rsidR="00A0634E" w:rsidRDefault="00A0634E" w:rsidP="00277A9D"/>
    <w:p w14:paraId="66D79CF1" w14:textId="77777777" w:rsidR="00A0634E" w:rsidRDefault="00A0634E" w:rsidP="00277A9D"/>
    <w:p w14:paraId="00F30E1D" w14:textId="77777777" w:rsidR="00A0634E" w:rsidRDefault="00A0634E" w:rsidP="00277A9D"/>
    <w:p w14:paraId="1AF3361A" w14:textId="77777777" w:rsidR="00A0634E" w:rsidRDefault="00A0634E" w:rsidP="00277A9D"/>
    <w:p w14:paraId="69207764" w14:textId="77777777" w:rsidR="00A0634E" w:rsidRDefault="00A0634E" w:rsidP="00277A9D"/>
    <w:p w14:paraId="0532B87E" w14:textId="0EAB909D" w:rsidR="00CF445C" w:rsidRDefault="009F06B3">
      <w:pPr>
        <w:pStyle w:val="Heading3"/>
      </w:pPr>
      <w:r>
        <w:t>3c)</w:t>
      </w:r>
    </w:p>
    <w:p w14:paraId="05DC7B7D" w14:textId="77777777" w:rsidR="00CF445C" w:rsidRDefault="009F06B3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2,-1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4,2</m:t>
        </m:r>
        <m:r>
          <m:rPr>
            <m:sty m:val="p"/>
          </m:rPr>
          <w:rPr>
            <w:rFonts w:ascii="Cambria Math" w:hAnsi="Cambria Math"/>
          </w:rPr>
          <m:t>⟩</m:t>
        </m:r>
      </m:oMath>
    </w:p>
    <w:p w14:paraId="14B9C5D6" w14:textId="77777777" w:rsidR="00A0634E" w:rsidRDefault="00A0634E">
      <w:pPr>
        <w:rPr>
          <w:b/>
          <w:sz w:val="28"/>
        </w:rPr>
      </w:pPr>
      <w:r>
        <w:br w:type="page"/>
      </w:r>
    </w:p>
    <w:p w14:paraId="767A2959" w14:textId="78ACB572" w:rsidR="00CF445C" w:rsidRDefault="009F06B3">
      <w:pPr>
        <w:pStyle w:val="Heading2"/>
      </w:pPr>
      <w:r>
        <w:lastRenderedPageBreak/>
        <w:t>Orthogonal Projection</w:t>
      </w:r>
    </w:p>
    <w:p w14:paraId="47912B5A" w14:textId="77777777" w:rsidR="00CF445C" w:rsidRDefault="009F06B3">
      <w:pPr>
        <w:spacing w:after="220"/>
      </w:pPr>
      <w:r>
        <w:t xml:space="preserve">If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w</m:t>
        </m:r>
      </m:oMath>
      <w:r>
        <w:t xml:space="preserve"> are nonzero vectors, then the orthogonal projection of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 xml:space="preserve"> onto </w:t>
      </w:r>
      <m:oMath>
        <m:r>
          <m:rPr>
            <m:sty m:val="bi"/>
          </m:rPr>
          <w:rPr>
            <w:rFonts w:ascii="Cambria Math" w:hAnsi="Cambria Math"/>
          </w:rPr>
          <m:t>w</m:t>
        </m:r>
      </m:oMath>
      <w:r>
        <w:t xml:space="preserve">, denoted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proj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</w:t>
      </w:r>
    </w:p>
    <w:p w14:paraId="2738E474" w14:textId="77777777" w:rsidR="00CF445C" w:rsidRDefault="009F06B3">
      <w:pPr>
        <w:jc w:val="center"/>
      </w:pPr>
      <w:r>
        <w:rPr>
          <w:noProof/>
        </w:rPr>
        <w:drawing>
          <wp:inline distT="0" distB="0" distL="0" distR="0" wp14:anchorId="5A7FD7C6" wp14:editId="75859BD2">
            <wp:extent cx="5486400" cy="1605609"/>
            <wp:effectExtent l="0" t="0" r="0" b="0"/>
            <wp:docPr id="3" name="image-8e3dbf9cf985fe8aa918fc08b8e16af2cf2ebf57.jpg" descr="Formula for the projection of v onto w: proj_w(v) = (v·w / ||w||^2)w = (v·ŵ)ŵ, where ŵ = w/||w||; includes a sketch of two vectors meeting at an angle." title="Projection formu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e3dbf9cf985fe8aa918fc08b8e16af2cf2ebf57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F7ED" w14:textId="77777777" w:rsidR="00CF445C" w:rsidRDefault="009F06B3">
      <w:pPr>
        <w:pStyle w:val="Heading2"/>
      </w:pPr>
      <w:r>
        <w:t>EX 4</w:t>
      </w:r>
    </w:p>
    <w:p w14:paraId="56542B5E" w14:textId="77777777" w:rsidR="00CF445C" w:rsidRDefault="009F06B3">
      <w:pPr>
        <w:spacing w:after="220"/>
      </w:pPr>
      <w:r>
        <w:t xml:space="preserve">For </w:t>
      </w:r>
      <m:oMath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6,-5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⟨</m:t>
        </m:r>
        <m:r>
          <m:rPr>
            <m:sty m:val="p"/>
          </m:rPr>
          <w:rPr>
            <w:rFonts w:ascii="Cambria Math" w:hAnsi="Cambria Math"/>
          </w:rPr>
          <m:t>10,-8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,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proj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610A10B" w14:textId="77777777" w:rsidR="00CF445C" w:rsidRDefault="009F06B3">
      <w:pPr>
        <w:spacing w:after="220"/>
      </w:pPr>
      <w:r>
        <w:t>In physics, you will discover how this concept relates to problems about work.</w:t>
      </w:r>
    </w:p>
    <w:sectPr w:rsidR="00CF44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5C"/>
    <w:rsid w:val="00277A9D"/>
    <w:rsid w:val="009F06B3"/>
    <w:rsid w:val="00A0634E"/>
    <w:rsid w:val="00CB2741"/>
    <w:rsid w:val="00CF2F37"/>
    <w:rsid w:val="00C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4C2E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229</Words>
  <Characters>1152</Characters>
  <Application>Microsoft Office Word</Application>
  <DocSecurity>0</DocSecurity>
  <Lines>82</Lines>
  <Paragraphs>46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#23 - The Dot Product</dc:title>
  <dc:subject/>
  <dc:creator>html-to-docx</dc:creator>
  <cp:keywords>html-to-docx</cp:keywords>
  <dc:description/>
  <cp:lastModifiedBy>Karl Schwede</cp:lastModifiedBy>
  <cp:revision>3</cp:revision>
  <dcterms:created xsi:type="dcterms:W3CDTF">2026-03-02T17:20:00Z</dcterms:created>
  <dcterms:modified xsi:type="dcterms:W3CDTF">2026-04-13T04:01:00Z</dcterms:modified>
</cp:coreProperties>
</file>