
<file path=[Content_Types].xml><?xml version="1.0" encoding="utf-8"?>
<Types xmlns="http://schemas.openxmlformats.org/package/2006/content-types">
  <Default Extension="jpg" ContentType="application/octet-stream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0A53" w14:textId="20C7947D" w:rsidR="003E5C73" w:rsidRDefault="002A2477" w:rsidP="002A2477">
      <w:pPr>
        <w:pStyle w:val="Heading1"/>
        <w:spacing w:before="330" w:line="271" w:lineRule="auto"/>
        <w:jc w:val="center"/>
      </w:pPr>
      <w:bookmarkStart w:id="0" w:name="the_definite_integral"/>
      <w:r w:rsidRPr="002A2477">
        <w:rPr>
          <w:sz w:val="42"/>
        </w:rPr>
        <w:t>Math 1210 #</w:t>
      </w:r>
      <w:r>
        <w:rPr>
          <w:sz w:val="42"/>
        </w:rPr>
        <w:t>25</w:t>
      </w:r>
      <w:r>
        <w:rPr>
          <w:sz w:val="42"/>
        </w:rPr>
        <w:br/>
        <w:t>The Definite Integral</w:t>
      </w:r>
      <w:bookmarkEnd w:id="0"/>
    </w:p>
    <w:p w14:paraId="6116EBFD" w14:textId="77777777" w:rsidR="003E5C73" w:rsidRDefault="001112BE">
      <w:pPr>
        <w:jc w:val="center"/>
      </w:pPr>
      <w:r>
        <w:rPr>
          <w:noProof/>
        </w:rPr>
        <w:drawing>
          <wp:inline distT="0" distB="0" distL="0" distR="0" wp14:anchorId="30E0112C" wp14:editId="1EFF9037">
            <wp:extent cx="5486400" cy="3895577"/>
            <wp:effectExtent l="0" t="0" r="0" b="0"/>
            <wp:docPr id="1" name="image-022554f9d4ae505efb2c6fd7ba485d95f6be2f0a.jpg" descr="Hand-drawn Riemann-sum illustration for the definite integral. A green curve is plotted on blue axes over the interval [a,b], and multiple red vertical rectangles approximate the area under the curve. The endpoints a and b are labeled on the x-axis, the subinterval width is labeled Δxᵢ, and the points (a,f(a)) and (b,f(b)) are marked." title="Definite integral as a Riemann s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022554f9d4ae505efb2c6fd7ba485d95f6be2f0a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036D3" w14:textId="77777777" w:rsidR="00024A47" w:rsidRDefault="00024A47">
      <w:pPr>
        <w:rPr>
          <w:b/>
          <w:sz w:val="42"/>
        </w:rPr>
      </w:pPr>
      <w:bookmarkStart w:id="1" w:name="definition_of_the_definite_integral"/>
      <w:r>
        <w:rPr>
          <w:sz w:val="42"/>
        </w:rPr>
        <w:br w:type="page"/>
      </w:r>
    </w:p>
    <w:p w14:paraId="476840F2" w14:textId="4C517632" w:rsidR="003E5C73" w:rsidRDefault="001112BE">
      <w:pPr>
        <w:pStyle w:val="Heading2"/>
        <w:spacing w:before="330" w:line="271" w:lineRule="auto"/>
      </w:pPr>
      <w:r>
        <w:rPr>
          <w:sz w:val="42"/>
        </w:rPr>
        <w:lastRenderedPageBreak/>
        <w:t>Definition of the Definite Integral</w:t>
      </w:r>
      <w:bookmarkEnd w:id="1"/>
    </w:p>
    <w:p w14:paraId="4D47198C" w14:textId="77777777" w:rsidR="00024A47" w:rsidRDefault="001112BE">
      <w:pPr>
        <w:spacing w:after="220"/>
      </w:pPr>
      <w:r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 function that is defined on </w:t>
      </w:r>
      <m:oMath>
        <m:r>
          <m:rPr>
            <m:sty m:val="p"/>
          </m:rPr>
          <w:rPr>
            <w:rFonts w:ascii="Cambria Math" w:hAnsi="Cambria Math"/>
          </w:rPr>
          <m:t>[a,b]</m:t>
        </m:r>
      </m:oMath>
      <w:r>
        <w:t xml:space="preserve">. If </w:t>
      </w:r>
      <m:oMath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|→0</m:t>
            </m:r>
          </m:sub>
        </m:sSub>
        <m:r>
          <m:rPr>
            <m:sty m:val="p"/>
          </m:rPr>
          <w:rPr>
            <w:rFonts w:ascii="Cambria Math" w:hAnsi="Cambria Math"/>
          </w:rPr>
          <m:t> 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bar>
          </m:e>
        </m:d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exists,</w:t>
      </w:r>
      <w:r>
        <w:br/>
        <w:t xml:space="preserve">we say </w:t>
      </w:r>
      <m:oMath>
        <m:r>
          <w:rPr>
            <w:rFonts w:ascii="Cambria Math" w:hAnsi="Cambria Math"/>
          </w:rPr>
          <m:t>f</m:t>
        </m:r>
      </m:oMath>
      <w:r>
        <w:t xml:space="preserve"> is integrable on </w:t>
      </w:r>
      <m:oMath>
        <m:r>
          <m:rPr>
            <m:sty m:val="p"/>
          </m:rPr>
          <w:rPr>
            <w:rFonts w:ascii="Cambria Math" w:hAnsi="Cambria Math"/>
          </w:rPr>
          <m:t>[a,b]</m:t>
        </m:r>
      </m:oMath>
      <w:r>
        <w:t xml:space="preserve"> and </w:t>
      </w:r>
    </w:p>
    <w:p w14:paraId="05905D4F" w14:textId="690BE075" w:rsidR="003E5C73" w:rsidRDefault="001112BE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∫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  <m:sup>
              <m:r>
                <w:rPr>
                  <w:rFonts w:ascii="Cambria Math" w:hAnsi="Cambria Math"/>
                </w:rPr>
                <m:t>b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 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dx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r>
                <w:rPr>
                  <w:rFonts w:ascii="Cambria Math" w:hAnsi="Cambria Math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|→0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 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∑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 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bar>
                <m:barPr>
                  <m:pos m:val="top"/>
                  <m:ctrlPr>
                    <w:rPr>
                      <w:rFonts w:ascii="Cambria Math" w:hAnsi="Cambria Math"/>
                    </w:rPr>
                  </m:ctrlPr>
                </m:bar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bar>
            </m:e>
          </m:d>
          <m:r>
            <m:rPr>
              <m:sty m:val="p"/>
            </m:rP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x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r>
            <m:rPr>
              <m:sty m:val="p"/>
            </m:rPr>
            <w:br/>
          </m:r>
        </m:oMath>
      </m:oMathPara>
    </w:p>
    <w:p w14:paraId="0E584790" w14:textId="77777777" w:rsidR="003E5C73" w:rsidRDefault="001112BE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up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down</m:t>
                    </m:r>
                  </m:sub>
                </m:sSub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a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=0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a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b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dx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=-</m:t>
                </m:r>
                <m:nary>
                  <m:naryPr>
                    <m:limLoc m:val="subSup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a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f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  <m:r>
                  <w:rPr>
                    <w:rFonts w:ascii="Cambria Math" w:hAnsi="Cambria Math"/>
                  </w:rPr>
                  <m:t>dx</m:t>
                </m:r>
              </m:e>
            </m:mr>
          </m:m>
        </m:oMath>
      </m:oMathPara>
    </w:p>
    <w:p w14:paraId="6BBE2B10" w14:textId="77777777" w:rsidR="003E5C73" w:rsidRDefault="001112BE">
      <w:pPr>
        <w:jc w:val="center"/>
      </w:pPr>
      <w:r>
        <w:rPr>
          <w:noProof/>
        </w:rPr>
        <w:drawing>
          <wp:inline distT="0" distB="0" distL="0" distR="0" wp14:anchorId="4D4C4F8B" wp14:editId="03945EDE">
            <wp:extent cx="4124325" cy="2933700"/>
            <wp:effectExtent l="0" t="0" r="0" b="0"/>
            <wp:docPr id="2" name="image-fd2fced35c27abec4c204077fc8f4d0b88159bf6.jpg" descr="Graph on dotted blue axes of a continuous curve: a low, flat hump above the x-axis on the left, a deep dip below the x-axis near the y-axis, and a rounded hump above the x-axis on the right." title="Example integrable function grap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fd2fced35c27abec4c204077fc8f4d0b88159bf6.jpg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8DD1E" w14:textId="77777777" w:rsidR="00024A47" w:rsidRDefault="00024A47">
      <w:pPr>
        <w:rPr>
          <w:b/>
          <w:sz w:val="42"/>
        </w:rPr>
      </w:pPr>
      <w:bookmarkStart w:id="2" w:name="integrability_theorem"/>
      <w:r>
        <w:rPr>
          <w:sz w:val="42"/>
        </w:rPr>
        <w:br w:type="page"/>
      </w:r>
    </w:p>
    <w:p w14:paraId="7986F726" w14:textId="07AED408" w:rsidR="003E5C73" w:rsidRDefault="001112BE">
      <w:pPr>
        <w:pStyle w:val="Heading2"/>
        <w:spacing w:before="330" w:line="271" w:lineRule="auto"/>
        <w:rPr>
          <w:sz w:val="42"/>
        </w:rPr>
      </w:pPr>
      <w:r>
        <w:rPr>
          <w:sz w:val="42"/>
        </w:rPr>
        <w:lastRenderedPageBreak/>
        <w:t>Integrability Theorem</w:t>
      </w:r>
      <w:bookmarkEnd w:id="2"/>
    </w:p>
    <w:p w14:paraId="49C4740D" w14:textId="40004122" w:rsidR="003E5C73" w:rsidRDefault="00024A47" w:rsidP="00024A47"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bounded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and continuous there except for a finite number of discontinuities, then </w:t>
      </w:r>
      <m:oMath>
        <m:r>
          <w:rPr>
            <w:rFonts w:ascii="Cambria Math" w:hAnsi="Cambria Math"/>
          </w:rPr>
          <m:t>f</m:t>
        </m:r>
      </m:oMath>
      <w:r>
        <w:t xml:space="preserve"> is integrable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So, if </w:t>
      </w:r>
      <m:oMath>
        <m:r>
          <w:rPr>
            <w:rFonts w:ascii="Cambria Math" w:hAnsi="Cambria Math"/>
          </w:rPr>
          <m:t>f</m:t>
        </m:r>
      </m:oMath>
      <w:r>
        <w:t xml:space="preserve"> is continuous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it is integrable on </w:t>
      </w:r>
      <m:oMath>
        <m:r>
          <w:rPr>
            <w:rFonts w:ascii="Cambria Math" w:hAnsi="Cambria Math"/>
          </w:rPr>
          <m:t>[a, b]</m:t>
        </m:r>
      </m:oMath>
      <w:r>
        <w:t>.</w:t>
      </w:r>
    </w:p>
    <w:p w14:paraId="10A4EB52" w14:textId="77777777" w:rsidR="003E5C73" w:rsidRDefault="001112BE">
      <w:pPr>
        <w:pStyle w:val="Heading2"/>
        <w:spacing w:before="330" w:line="271" w:lineRule="auto"/>
      </w:pPr>
      <w:bookmarkStart w:id="3" w:name="interval_additive_property"/>
      <w:r>
        <w:rPr>
          <w:sz w:val="42"/>
        </w:rPr>
        <w:t>Interval Additive Property</w:t>
      </w:r>
      <w:bookmarkEnd w:id="3"/>
    </w:p>
    <w:p w14:paraId="21E45F0A" w14:textId="77777777" w:rsidR="003E5C73" w:rsidRDefault="001112BE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integrable, then </w:t>
      </w:r>
      <m:oMath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c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  <m:r>
          <m:rPr>
            <m:sty m:val="p"/>
          </m:rPr>
          <w:rPr>
            <w:rFonts w:ascii="Cambria Math" w:hAnsi="Cambria Math"/>
          </w:rPr>
          <m:t>+</m:t>
        </m:r>
        <m:nary>
          <m:naryPr>
            <m:limLoc m:val="subSup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b</m:t>
            </m:r>
          </m:sub>
          <m:sup>
            <m:r>
              <w:rPr>
                <w:rFonts w:ascii="Cambria Math" w:hAnsi="Cambria Math"/>
              </w:rPr>
              <m:t>c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dx</m:t>
        </m:r>
      </m:oMath>
      <w:r>
        <w:t>.</w:t>
      </w:r>
    </w:p>
    <w:p w14:paraId="511EC997" w14:textId="77777777" w:rsidR="003E5C73" w:rsidRDefault="001112BE">
      <w:pPr>
        <w:pStyle w:val="Heading2"/>
      </w:pPr>
      <w:r>
        <w:t>EX 1</w:t>
      </w:r>
    </w:p>
    <w:p w14:paraId="25288039" w14:textId="77777777" w:rsidR="003E5C73" w:rsidRDefault="001112BE">
      <w:pPr>
        <w:spacing w:after="220"/>
      </w:pPr>
      <w:r>
        <w:t xml:space="preserve"> Evaluate this definite integral using the definition.</w:t>
      </w:r>
    </w:p>
    <w:p w14:paraId="1DCBC06F" w14:textId="77777777" w:rsidR="003E5C73" w:rsidRDefault="001112BE">
      <w:pPr>
        <w:spacing w:after="220"/>
      </w:pPr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3)</m:t>
          </m:r>
          <m:r>
            <w:rPr>
              <w:rFonts w:ascii="Cambria Math" w:hAnsi="Cambria Math"/>
            </w:rPr>
            <m:t>dx</m:t>
          </m:r>
        </m:oMath>
      </m:oMathPara>
    </w:p>
    <w:p w14:paraId="2CA21EDE" w14:textId="77777777" w:rsidR="003E5C73" w:rsidRDefault="001112BE">
      <w:pPr>
        <w:pStyle w:val="Heading2"/>
        <w:pageBreakBefore/>
      </w:pPr>
      <w:r>
        <w:lastRenderedPageBreak/>
        <w:t>EX 2</w:t>
      </w:r>
    </w:p>
    <w:p w14:paraId="6286FB7F" w14:textId="77777777" w:rsidR="003E5C73" w:rsidRDefault="001112BE">
      <w:pPr>
        <w:spacing w:after="220"/>
      </w:pPr>
      <w:r>
        <w:t xml:space="preserve"> Evaluate this definite integral using the definition.</w:t>
      </w:r>
    </w:p>
    <w:p w14:paraId="66AE7192" w14:textId="77777777" w:rsidR="003E5C73" w:rsidRDefault="001112BE">
      <w:pPr>
        <w:spacing w:after="220"/>
      </w:pPr>
      <m:oMathPara>
        <m:oMath>
          <m:nary>
            <m:naryPr>
              <m:limLoc m:val="subSup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</m:e>
          </m:d>
          <m:r>
            <w:rPr>
              <w:rFonts w:ascii="Cambria Math" w:hAnsi="Cambria Math"/>
            </w:rPr>
            <m:t>dx</m:t>
          </m:r>
        </m:oMath>
      </m:oMathPara>
    </w:p>
    <w:p w14:paraId="7C359545" w14:textId="77777777" w:rsidR="00024A47" w:rsidRDefault="00024A47" w:rsidP="00903A3B"/>
    <w:p w14:paraId="29C83E3A" w14:textId="77777777" w:rsidR="00024A47" w:rsidRDefault="00024A47" w:rsidP="00903A3B"/>
    <w:p w14:paraId="0A9D2AE6" w14:textId="77777777" w:rsidR="00024A47" w:rsidRDefault="00024A47" w:rsidP="00903A3B"/>
    <w:p w14:paraId="2DDE2160" w14:textId="77777777" w:rsidR="00024A47" w:rsidRDefault="00024A47" w:rsidP="00903A3B"/>
    <w:p w14:paraId="19A735FD" w14:textId="77777777" w:rsidR="00024A47" w:rsidRDefault="00024A47" w:rsidP="00903A3B"/>
    <w:p w14:paraId="209554E2" w14:textId="77777777" w:rsidR="00024A47" w:rsidRDefault="00024A47" w:rsidP="00903A3B"/>
    <w:p w14:paraId="64DC602D" w14:textId="77777777" w:rsidR="00024A47" w:rsidRDefault="00024A47" w:rsidP="00903A3B"/>
    <w:p w14:paraId="621BE7E5" w14:textId="77777777" w:rsidR="00024A47" w:rsidRDefault="00024A47" w:rsidP="00903A3B"/>
    <w:p w14:paraId="789B24D4" w14:textId="77777777" w:rsidR="00024A47" w:rsidRDefault="00024A47" w:rsidP="00903A3B"/>
    <w:p w14:paraId="3897F878" w14:textId="77777777" w:rsidR="00024A47" w:rsidRDefault="00024A47" w:rsidP="00903A3B"/>
    <w:p w14:paraId="4D47E7B9" w14:textId="4A83659D" w:rsidR="003E5C73" w:rsidRDefault="001112BE">
      <w:pPr>
        <w:pStyle w:val="Heading2"/>
      </w:pPr>
      <w:r>
        <w:t>EX 3</w:t>
      </w:r>
    </w:p>
    <w:p w14:paraId="5A917D72" w14:textId="260B7D37" w:rsidR="00024A47" w:rsidRDefault="001112BE">
      <w:pPr>
        <w:spacing w:after="220"/>
      </w:pPr>
      <w:r>
        <w:t xml:space="preserve"> Find the area of the region under the curve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+1</m:t>
        </m:r>
      </m:oMath>
      <w:r>
        <w:t xml:space="preserve"> on the interval </w:t>
      </w:r>
      <m:oMath>
        <m:r>
          <m:rPr>
            <m:sty m:val="p"/>
          </m:rPr>
          <w:rPr>
            <w:rFonts w:ascii="Cambria Math" w:hAnsi="Cambria Math"/>
          </w:rPr>
          <m:t>[-1,1]</m:t>
        </m:r>
      </m:oMath>
      <w:r>
        <w:t>.</w:t>
      </w:r>
      <w:r>
        <w:br/>
        <w:t xml:space="preserve">(To do this, divide the interval </w:t>
      </w:r>
      <m:oMath>
        <m:r>
          <m:rPr>
            <m:sty m:val="p"/>
          </m:rPr>
          <w:rPr>
            <w:rFonts w:ascii="Cambria Math" w:hAnsi="Cambria Math"/>
          </w:rPr>
          <m:t>[-1,1]</m:t>
        </m:r>
      </m:oMath>
      <w:r>
        <w:t xml:space="preserve"> into </w:t>
      </w:r>
      <m:oMath>
        <m:r>
          <w:rPr>
            <w:rFonts w:ascii="Cambria Math" w:hAnsi="Cambria Math"/>
          </w:rPr>
          <m:t>n</m:t>
        </m:r>
      </m:oMath>
      <w:r>
        <w:t xml:space="preserve"> equal subintervals, calculate the area of the circumscribed or inscribed rectangles and take the limit as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>.)</w:t>
      </w:r>
    </w:p>
    <w:p w14:paraId="21CF72F6" w14:textId="77777777" w:rsidR="00024A47" w:rsidRDefault="00024A47">
      <w:r>
        <w:br w:type="page"/>
      </w:r>
    </w:p>
    <w:p w14:paraId="1FA8B3EE" w14:textId="77777777" w:rsidR="003E5C73" w:rsidRDefault="003E5C73">
      <w:pPr>
        <w:spacing w:after="220"/>
      </w:pPr>
    </w:p>
    <w:p w14:paraId="1A866512" w14:textId="77777777" w:rsidR="003E5C73" w:rsidRDefault="001112BE">
      <w:pPr>
        <w:jc w:val="center"/>
      </w:pPr>
      <w:r>
        <w:rPr>
          <w:noProof/>
        </w:rPr>
        <w:drawing>
          <wp:inline distT="0" distB="0" distL="0" distR="0" wp14:anchorId="6E08162E" wp14:editId="4747D101">
            <wp:extent cx="4438650" cy="4162425"/>
            <wp:effectExtent l="0" t="0" r="0" b="0"/>
            <wp:docPr id="3" name="image-b96f805116389c3c77311f2bf47ea68dd0f3344f.jpg" descr="Diagram showing sign of area for a definite integral from a to b. The region where f(x) is above the x-axis is shaded blue and marked with a plus sign, while the region where f(x) is below the x-axis is shaded yellow and marked with a minus sign, indicating negative contribution." title="Positive and negative areas in an integr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b96f805116389c3c77311f2bf47ea68dd0f3344f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C7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73"/>
    <w:rsid w:val="00024A47"/>
    <w:rsid w:val="00265907"/>
    <w:rsid w:val="002A2477"/>
    <w:rsid w:val="003E5C73"/>
    <w:rsid w:val="006A7EAC"/>
    <w:rsid w:val="00903A3B"/>
    <w:rsid w:val="00DD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7A48C"/>
  <w15:docId w15:val="{0FFDD5EF-55EF-9043-8A05-BA849A43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178</Words>
  <Characters>1004</Characters>
  <Application>Microsoft Office Word</Application>
  <DocSecurity>0</DocSecurity>
  <Lines>52</Lines>
  <Paragraphs>24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1210 #25 Prenotes - The Definite Integral</dc:title>
  <dc:subject/>
  <dc:creator>html-to-docx</dc:creator>
  <cp:keywords>html-to-docx</cp:keywords>
  <dc:description/>
  <cp:lastModifiedBy>Karl Schwede</cp:lastModifiedBy>
  <cp:revision>5</cp:revision>
  <dcterms:created xsi:type="dcterms:W3CDTF">2026-03-02T17:36:00Z</dcterms:created>
  <dcterms:modified xsi:type="dcterms:W3CDTF">2026-04-13T04:10:00Z</dcterms:modified>
</cp:coreProperties>
</file>