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E47B" w14:textId="56393105" w:rsidR="00864785" w:rsidRDefault="004E359C" w:rsidP="003E3AAD">
      <w:pPr>
        <w:pStyle w:val="Heading1"/>
        <w:spacing w:before="330" w:line="271" w:lineRule="auto"/>
        <w:jc w:val="center"/>
      </w:pPr>
      <w:bookmarkStart w:id="0" w:name="limits_an_introduction"/>
      <w:r w:rsidRPr="004E359C">
        <w:rPr>
          <w:sz w:val="42"/>
        </w:rPr>
        <w:t>Math 1210 #</w:t>
      </w:r>
      <w:r>
        <w:rPr>
          <w:sz w:val="42"/>
        </w:rPr>
        <w:t>2</w:t>
      </w:r>
      <w:r>
        <w:rPr>
          <w:sz w:val="42"/>
        </w:rPr>
        <w:br/>
        <w:t>Limits: An Introduction</w:t>
      </w:r>
      <w:bookmarkEnd w:id="0"/>
    </w:p>
    <w:p w14:paraId="3EC40AB1" w14:textId="1CBF5A8B" w:rsidR="00864785" w:rsidRDefault="007B5719">
      <w:pPr>
        <w:spacing w:after="220"/>
      </w:pPr>
      <w:r>
        <w:t xml:space="preserve">Consider this function: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14:paraId="01DAF123" w14:textId="77777777" w:rsidR="00864785" w:rsidRDefault="007B5719">
      <w:pPr>
        <w:spacing w:after="220"/>
      </w:pPr>
      <w:r>
        <w:t xml:space="preserve">What happens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=3</m:t>
        </m:r>
      </m:oMath>
      <w:r>
        <w:t xml:space="preserve"> ?</w:t>
      </w:r>
    </w:p>
    <w:p w14:paraId="47616E1B" w14:textId="77777777" w:rsidR="00864785" w:rsidRDefault="007B5719">
      <w:pPr>
        <w:spacing w:after="220"/>
      </w:pPr>
      <w:r>
        <w:t xml:space="preserve">What happens as we approach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=3</m:t>
        </m:r>
      </m:oMath>
      <w:r>
        <w:t xml:space="preserve"> ?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886"/>
        <w:gridCol w:w="855"/>
      </w:tblGrid>
      <w:tr w:rsidR="00864785" w14:paraId="1B5109A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FC9E9F5" w14:textId="77777777" w:rsidR="00864785" w:rsidRDefault="007B5719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00215F48" w14:textId="3DFF80D4" w:rsidR="00864785" w:rsidRDefault="00900AE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864785" w14:paraId="52B44E4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EEB0902" w14:textId="77777777" w:rsidR="00864785" w:rsidRDefault="007B5719">
            <w:r>
              <w:t>3.25</w:t>
            </w:r>
          </w:p>
        </w:tc>
        <w:tc>
          <w:tcPr>
            <w:tcW w:w="0" w:type="auto"/>
            <w:vAlign w:val="center"/>
          </w:tcPr>
          <w:p w14:paraId="69C55755" w14:textId="77777777" w:rsidR="00864785" w:rsidRDefault="007B5719">
            <w:r>
              <w:t>7.25</w:t>
            </w:r>
          </w:p>
        </w:tc>
      </w:tr>
      <w:tr w:rsidR="00864785" w14:paraId="3DC5517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A2B603D" w14:textId="77777777" w:rsidR="00864785" w:rsidRDefault="007B5719">
            <w:r>
              <w:t>3.2</w:t>
            </w:r>
          </w:p>
        </w:tc>
        <w:tc>
          <w:tcPr>
            <w:tcW w:w="0" w:type="auto"/>
            <w:vAlign w:val="center"/>
          </w:tcPr>
          <w:p w14:paraId="1D1806B0" w14:textId="77777777" w:rsidR="00864785" w:rsidRDefault="007B5719">
            <w:r>
              <w:t>7.2</w:t>
            </w:r>
          </w:p>
        </w:tc>
      </w:tr>
      <w:tr w:rsidR="00864785" w14:paraId="4A4B5E1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5D27581" w14:textId="77777777" w:rsidR="00864785" w:rsidRDefault="007B5719">
            <w:r>
              <w:t>3.1</w:t>
            </w:r>
          </w:p>
        </w:tc>
        <w:tc>
          <w:tcPr>
            <w:tcW w:w="0" w:type="auto"/>
            <w:vAlign w:val="center"/>
          </w:tcPr>
          <w:p w14:paraId="05F2AFB5" w14:textId="77777777" w:rsidR="00864785" w:rsidRDefault="007B5719">
            <w:r>
              <w:t>7.05</w:t>
            </w:r>
          </w:p>
        </w:tc>
      </w:tr>
      <w:tr w:rsidR="00864785" w14:paraId="50A72CA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8646534" w14:textId="77777777" w:rsidR="00864785" w:rsidRDefault="007B5719">
            <w:r>
              <w:t>3.05</w:t>
            </w:r>
          </w:p>
        </w:tc>
        <w:tc>
          <w:tcPr>
            <w:tcW w:w="0" w:type="auto"/>
            <w:vAlign w:val="center"/>
          </w:tcPr>
          <w:p w14:paraId="4E8B4A1D" w14:textId="77777777" w:rsidR="00864785" w:rsidRDefault="007B5719">
            <w:r>
              <w:t>7.01</w:t>
            </w:r>
          </w:p>
        </w:tc>
      </w:tr>
      <w:tr w:rsidR="00864785" w14:paraId="6911232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868CEA5" w14:textId="77777777" w:rsidR="00864785" w:rsidRDefault="007B5719">
            <w:r>
              <w:t>3.001</w:t>
            </w:r>
          </w:p>
        </w:tc>
        <w:tc>
          <w:tcPr>
            <w:tcW w:w="0" w:type="auto"/>
            <w:vAlign w:val="center"/>
          </w:tcPr>
          <w:p w14:paraId="27CC70D3" w14:textId="77777777" w:rsidR="00864785" w:rsidRDefault="007B5719">
            <w:r>
              <w:t>7.001</w:t>
            </w:r>
          </w:p>
        </w:tc>
      </w:tr>
      <w:tr w:rsidR="00864785" w14:paraId="28D537A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17F24A0" w14:textId="77777777" w:rsidR="00864785" w:rsidRDefault="00864785"/>
        </w:tc>
        <w:tc>
          <w:tcPr>
            <w:tcW w:w="0" w:type="auto"/>
            <w:vAlign w:val="center"/>
          </w:tcPr>
          <w:p w14:paraId="15ACFF92" w14:textId="77777777" w:rsidR="00864785" w:rsidRDefault="00864785"/>
        </w:tc>
      </w:tr>
      <w:tr w:rsidR="00864785" w14:paraId="2E1B119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16C5545F" w14:textId="77777777" w:rsidR="00864785" w:rsidRDefault="007B5719">
            <w:r>
              <w:t>3</w:t>
            </w:r>
          </w:p>
        </w:tc>
        <w:tc>
          <w:tcPr>
            <w:tcW w:w="0" w:type="auto"/>
            <w:vAlign w:val="center"/>
          </w:tcPr>
          <w:p w14:paraId="2B426B4C" w14:textId="77777777" w:rsidR="00864785" w:rsidRDefault="007B5719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?</m:t>
                </m:r>
              </m:oMath>
            </m:oMathPara>
          </w:p>
        </w:tc>
      </w:tr>
      <w:tr w:rsidR="00864785" w14:paraId="637E347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F7E6C33" w14:textId="77777777" w:rsidR="00864785" w:rsidRDefault="00864785"/>
        </w:tc>
        <w:tc>
          <w:tcPr>
            <w:tcW w:w="0" w:type="auto"/>
            <w:vAlign w:val="center"/>
          </w:tcPr>
          <w:p w14:paraId="1009D006" w14:textId="77777777" w:rsidR="00864785" w:rsidRDefault="00864785"/>
        </w:tc>
      </w:tr>
      <w:tr w:rsidR="00864785" w14:paraId="6894692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7BAED114" w14:textId="77777777" w:rsidR="00864785" w:rsidRDefault="007B5719">
            <w:r>
              <w:t>2.00</w:t>
            </w:r>
          </w:p>
        </w:tc>
        <w:tc>
          <w:tcPr>
            <w:tcW w:w="0" w:type="auto"/>
            <w:vAlign w:val="center"/>
          </w:tcPr>
          <w:p w14:paraId="7C97DA08" w14:textId="77777777" w:rsidR="00864785" w:rsidRDefault="007B5719">
            <w:r>
              <w:t>6.99</w:t>
            </w:r>
          </w:p>
        </w:tc>
      </w:tr>
      <w:tr w:rsidR="00864785" w14:paraId="168469F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2092EDF0" w14:textId="77777777" w:rsidR="00864785" w:rsidRDefault="007B5719">
            <w:r>
              <w:t>2.95</w:t>
            </w:r>
          </w:p>
        </w:tc>
        <w:tc>
          <w:tcPr>
            <w:tcW w:w="0" w:type="auto"/>
            <w:vAlign w:val="center"/>
          </w:tcPr>
          <w:p w14:paraId="3FBED1D3" w14:textId="77777777" w:rsidR="00864785" w:rsidRDefault="007B5719">
            <w:r>
              <w:t>6.95</w:t>
            </w:r>
          </w:p>
        </w:tc>
      </w:tr>
      <w:tr w:rsidR="00864785" w14:paraId="0ACA734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70E2DCAF" w14:textId="77777777" w:rsidR="00864785" w:rsidRDefault="007B5719">
            <w:r>
              <w:t>2.9</w:t>
            </w:r>
          </w:p>
        </w:tc>
        <w:tc>
          <w:tcPr>
            <w:tcW w:w="0" w:type="auto"/>
            <w:vAlign w:val="center"/>
          </w:tcPr>
          <w:p w14:paraId="4A39143E" w14:textId="77777777" w:rsidR="00864785" w:rsidRDefault="007B5719">
            <w:r>
              <w:t>6.9</w:t>
            </w:r>
          </w:p>
        </w:tc>
      </w:tr>
      <w:tr w:rsidR="00864785" w14:paraId="6FD6AB0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13B63694" w14:textId="77777777" w:rsidR="00864785" w:rsidRDefault="007B5719">
            <w:r>
              <w:t>2.8</w:t>
            </w:r>
          </w:p>
        </w:tc>
        <w:tc>
          <w:tcPr>
            <w:tcW w:w="0" w:type="auto"/>
            <w:vAlign w:val="center"/>
          </w:tcPr>
          <w:p w14:paraId="50588AEE" w14:textId="77777777" w:rsidR="00864785" w:rsidRDefault="007B5719">
            <w:r>
              <w:t>6.8</w:t>
            </w:r>
          </w:p>
        </w:tc>
      </w:tr>
    </w:tbl>
    <w:p w14:paraId="196BC180" w14:textId="77777777" w:rsidR="00864785" w:rsidRDefault="00864785"/>
    <w:p w14:paraId="348C3FC0" w14:textId="44BEA59D" w:rsidR="007B6E92" w:rsidRDefault="007B5719" w:rsidP="003E3AAD">
      <w:pPr>
        <w:spacing w:after="220"/>
      </w:pPr>
      <w:proofErr w:type="gramStart"/>
      <w:r>
        <w:t>So</w:t>
      </w:r>
      <w:proofErr w:type="gramEnd"/>
      <w:r>
        <w:t xml:space="preserve"> we say as x approaches </w:t>
      </w:r>
      <m:oMath>
        <m:r>
          <m:rPr>
            <m:sty m:val="p"/>
          </m:rPr>
          <w:rPr>
            <w:rFonts w:ascii="Cambria Math" w:hAnsi="Cambria Math"/>
          </w:rPr>
          <m:t>3,f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</m:oMath>
      <w:r>
        <w:t xml:space="preserve"> approaches 7.</w:t>
      </w:r>
    </w:p>
    <w:p w14:paraId="403EEB7B" w14:textId="77777777" w:rsidR="003E3AAD" w:rsidRDefault="007B5719">
      <w:pPr>
        <w:spacing w:after="220"/>
      </w:pPr>
      <w:r>
        <w:t>Algebraically we compute it this way:</w:t>
      </w:r>
      <w:r w:rsidR="003E3AAD">
        <w:t xml:space="preserve"> </w:t>
      </w:r>
      <w:r w:rsidR="003E3AAD">
        <w:tab/>
      </w:r>
      <w:r w:rsidR="003E3AAD">
        <w:tab/>
      </w:r>
      <w:r>
        <w:t>Graphically, it looks like this:</w:t>
      </w:r>
    </w:p>
    <w:p w14:paraId="7ADD1A2F" w14:textId="48DC9A43" w:rsidR="003E3AAD" w:rsidRDefault="003E3AAD" w:rsidP="003E3AAD">
      <w:pPr>
        <w:spacing w:after="220"/>
        <w:jc w:val="right"/>
      </w:pPr>
      <w:r w:rsidRPr="003E3AAD">
        <w:rPr>
          <w:noProof/>
        </w:rPr>
        <w:drawing>
          <wp:inline distT="0" distB="0" distL="0" distR="0" wp14:anchorId="067332B5" wp14:editId="5937A8B6">
            <wp:extent cx="2586060" cy="1899138"/>
            <wp:effectExtent l="0" t="0" r="5080" b="6350"/>
            <wp:docPr id="2023603019" name="Picture 1" descr="Cartesian grid with x- and y-axes; a straight line with positive slope passes through (0, 4) and rises to the upper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03019" name="Picture 1" descr="Cartesian grid with x- and y-axes; a straight line with positive slope passes through (0, 4) and rises to the upper righ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9008" cy="191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7A90A" w14:textId="77777777" w:rsidR="007B6E92" w:rsidRDefault="007B5719">
      <w:pPr>
        <w:pStyle w:val="Heading2"/>
        <w:pageBreakBefore/>
      </w:pPr>
      <w:r>
        <w:lastRenderedPageBreak/>
        <w:t>Definition</w:t>
      </w:r>
    </w:p>
    <w:p w14:paraId="058CC046" w14:textId="2D0EBB82" w:rsidR="00864785" w:rsidRDefault="007B5719">
      <w:pPr>
        <w:spacing w:after="220"/>
      </w:pPr>
      <w:r>
        <w:t xml:space="preserve">To say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</m:t>
        </m:r>
      </m:oMath>
      <w:r>
        <w:t xml:space="preserve"> means that when </w:t>
      </w:r>
      <m:oMath>
        <m:r>
          <w:rPr>
            <w:rFonts w:ascii="Cambria Math" w:hAnsi="Cambria Math"/>
          </w:rPr>
          <m:t>x</m:t>
        </m:r>
      </m:oMath>
      <w:r>
        <w:t xml:space="preserve"> is near, but different from </w:t>
      </w:r>
      <m:oMath>
        <m:r>
          <w:rPr>
            <w:rFonts w:ascii="Cambria Math" w:hAnsi="Cambria Math"/>
          </w:rPr>
          <m:t>c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near </w:t>
      </w:r>
      <m:oMath>
        <m:r>
          <w:rPr>
            <w:rFonts w:ascii="Cambria Math" w:hAnsi="Cambria Math"/>
          </w:rPr>
          <m:t>L</m:t>
        </m:r>
      </m:oMath>
      <w:r>
        <w:t>.</w:t>
      </w:r>
    </w:p>
    <w:p w14:paraId="03B8F687" w14:textId="77777777" w:rsidR="007B6E92" w:rsidRDefault="007B5719">
      <w:pPr>
        <w:pStyle w:val="Heading2"/>
      </w:pPr>
      <w:r>
        <w:t>EX 1</w:t>
      </w:r>
    </w:p>
    <w:p w14:paraId="69D65C40" w14:textId="77777777" w:rsidR="007B6E92" w:rsidRDefault="007B6E92">
      <w:pPr>
        <w:spacing w:after="0"/>
      </w:pPr>
    </w:p>
    <w:p w14:paraId="5F9E00D4" w14:textId="62B3AA8C" w:rsidR="007B6E92" w:rsidRPr="00900AEF" w:rsidRDefault="007B5719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x→2</m:t>
              </m:r>
            </m:sub>
          </m:sSub>
          <m:r>
            <w:rPr>
              <w:rFonts w:ascii="Cambria Math" w:hAnsi="Cambria Math"/>
            </w:rPr>
            <m:t> 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3x+1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6E9BDE7C" w14:textId="77777777" w:rsidR="00900AEF" w:rsidRDefault="00900AEF" w:rsidP="00EE17B4"/>
    <w:p w14:paraId="33C3CEB0" w14:textId="77777777" w:rsidR="00900AEF" w:rsidRDefault="00900AEF" w:rsidP="00EE17B4"/>
    <w:p w14:paraId="2D773C36" w14:textId="77777777" w:rsidR="00900AEF" w:rsidRDefault="00900AEF" w:rsidP="00EE17B4"/>
    <w:p w14:paraId="0AFCC818" w14:textId="77777777" w:rsidR="00900AEF" w:rsidRDefault="00900AEF" w:rsidP="00EE17B4"/>
    <w:p w14:paraId="53D06F2E" w14:textId="77777777" w:rsidR="00900AEF" w:rsidRDefault="00900AEF" w:rsidP="00EE17B4"/>
    <w:p w14:paraId="4B92AF57" w14:textId="1E94F6E5" w:rsidR="007B6E92" w:rsidRDefault="007B5719">
      <w:pPr>
        <w:pStyle w:val="Heading2"/>
      </w:pPr>
      <w:r>
        <w:t>EX 2</w:t>
      </w:r>
    </w:p>
    <w:p w14:paraId="555D6CC7" w14:textId="77777777" w:rsidR="007B6E92" w:rsidRDefault="007B6E92">
      <w:pPr>
        <w:spacing w:after="0"/>
      </w:pPr>
    </w:p>
    <w:p w14:paraId="7C22F5C4" w14:textId="77777777" w:rsidR="007B6E92" w:rsidRDefault="007B6E92">
      <w:pPr>
        <w:spacing w:after="0"/>
      </w:pPr>
    </w:p>
    <w:p w14:paraId="643B5A7C" w14:textId="77777777" w:rsidR="007B6E92" w:rsidRPr="00900AEF" w:rsidRDefault="007B5719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→5</m:t>
              </m:r>
            </m:sub>
          </m:sSub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7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14:paraId="61CE57E0" w14:textId="77777777" w:rsidR="00900AEF" w:rsidRDefault="00900AEF" w:rsidP="00EE17B4"/>
    <w:p w14:paraId="6AF427EC" w14:textId="77777777" w:rsidR="00900AEF" w:rsidRDefault="00900AEF" w:rsidP="00EE17B4"/>
    <w:p w14:paraId="7CB7F4D0" w14:textId="77777777" w:rsidR="00900AEF" w:rsidRDefault="00900AEF" w:rsidP="00EE17B4"/>
    <w:p w14:paraId="4CAC6C18" w14:textId="77777777" w:rsidR="00900AEF" w:rsidRDefault="00900AEF" w:rsidP="00EE17B4"/>
    <w:p w14:paraId="766BFB5D" w14:textId="77777777" w:rsidR="00900AEF" w:rsidRDefault="00900AEF" w:rsidP="00EE17B4"/>
    <w:p w14:paraId="6C97F58D" w14:textId="77777777" w:rsidR="00900AEF" w:rsidRDefault="00900AEF" w:rsidP="00EE17B4"/>
    <w:p w14:paraId="540B31AB" w14:textId="279725F5" w:rsidR="007B6E92" w:rsidRDefault="007B5719">
      <w:pPr>
        <w:pStyle w:val="Heading2"/>
      </w:pPr>
      <w:r>
        <w:t>EX 3</w:t>
      </w:r>
    </w:p>
    <w:p w14:paraId="4C7D592B" w14:textId="77777777" w:rsidR="007B6E92" w:rsidRDefault="007B6E92">
      <w:pPr>
        <w:spacing w:after="0"/>
      </w:pPr>
    </w:p>
    <w:p w14:paraId="7FD29D9C" w14:textId="77777777" w:rsidR="007B6E92" w:rsidRPr="00900AEF" w:rsidRDefault="007B5719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→9</m:t>
              </m:r>
            </m:sub>
          </m:sSub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9</m:t>
              </m:r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14:paraId="3E70CD13" w14:textId="77777777" w:rsidR="00900AEF" w:rsidRDefault="00900AEF">
      <w:pPr>
        <w:rPr>
          <w:b/>
          <w:sz w:val="28"/>
        </w:rPr>
      </w:pPr>
      <w:r>
        <w:br w:type="page"/>
      </w:r>
    </w:p>
    <w:p w14:paraId="4DF56574" w14:textId="1E36FC11" w:rsidR="007B6E92" w:rsidRDefault="007B5719">
      <w:pPr>
        <w:pStyle w:val="Heading2"/>
      </w:pPr>
      <w:r>
        <w:lastRenderedPageBreak/>
        <w:t>EX 4</w:t>
      </w:r>
    </w:p>
    <w:p w14:paraId="5A41EFAD" w14:textId="4FF51D24" w:rsidR="007B6E92" w:rsidRPr="00900AEF" w:rsidRDefault="007B5719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→0</m:t>
              </m:r>
            </m:sub>
          </m:sSub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si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n</m:t>
                  </m:r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00AEF" w14:paraId="18EF34BD" w14:textId="77777777" w:rsidTr="00900AEF">
        <w:tc>
          <w:tcPr>
            <w:tcW w:w="4315" w:type="dxa"/>
          </w:tcPr>
          <w:p w14:paraId="3EBD6D51" w14:textId="1715D4A4" w:rsidR="00900AEF" w:rsidRDefault="00900AEF" w:rsidP="00900AEF">
            <w:bookmarkStart w:id="1" w:name="argument_1"/>
            <w:r>
              <w:t>Argument 1</w:t>
            </w:r>
          </w:p>
        </w:tc>
        <w:tc>
          <w:tcPr>
            <w:tcW w:w="4315" w:type="dxa"/>
          </w:tcPr>
          <w:p w14:paraId="04179D03" w14:textId="043E6495" w:rsidR="00900AEF" w:rsidRDefault="00900AEF" w:rsidP="00900AEF">
            <w:r>
              <w:t>Argument 2</w:t>
            </w:r>
          </w:p>
        </w:tc>
      </w:tr>
      <w:tr w:rsidR="00900AEF" w14:paraId="14170F6D" w14:textId="77777777" w:rsidTr="00900AEF">
        <w:tc>
          <w:tcPr>
            <w:tcW w:w="4315" w:type="dxa"/>
          </w:tcPr>
          <w:tbl>
            <w:tblPr>
              <w:tblStyle w:val="NormalGrid"/>
              <w:tblW w:w="0" w:type="auto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827"/>
              <w:gridCol w:w="1152"/>
            </w:tblGrid>
            <w:tr w:rsidR="00900AEF" w14:paraId="4B28F4DF" w14:textId="77777777" w:rsidTr="00DC6BFE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207F5C66" w14:textId="77777777" w:rsidR="00900AEF" w:rsidRDefault="00900AEF" w:rsidP="00900AEF">
                  <w:r>
                    <w:t>1.0</w:t>
                  </w:r>
                </w:p>
              </w:tc>
              <w:tc>
                <w:tcPr>
                  <w:tcW w:w="0" w:type="auto"/>
                  <w:vAlign w:val="center"/>
                </w:tcPr>
                <w:p w14:paraId="51086C20" w14:textId="77777777" w:rsidR="00900AEF" w:rsidRDefault="00900AEF" w:rsidP="00900AEF">
                  <w:r>
                    <w:t>0.84147</w:t>
                  </w:r>
                </w:p>
              </w:tc>
            </w:tr>
            <w:tr w:rsidR="00900AEF" w14:paraId="7D68BF70" w14:textId="77777777" w:rsidTr="00DC6BFE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D46E267" w14:textId="77777777" w:rsidR="00900AEF" w:rsidRDefault="00900AEF" w:rsidP="00900AEF">
                  <w:r>
                    <w:t>0.5</w:t>
                  </w:r>
                </w:p>
              </w:tc>
              <w:tc>
                <w:tcPr>
                  <w:tcW w:w="0" w:type="auto"/>
                  <w:vAlign w:val="center"/>
                </w:tcPr>
                <w:p w14:paraId="23688FFE" w14:textId="77777777" w:rsidR="00900AEF" w:rsidRDefault="00900AEF" w:rsidP="00900AEF">
                  <w:r>
                    <w:t>0.95885</w:t>
                  </w:r>
                </w:p>
              </w:tc>
            </w:tr>
            <w:tr w:rsidR="00900AEF" w14:paraId="36D324DF" w14:textId="77777777" w:rsidTr="00DC6BFE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685266C" w14:textId="77777777" w:rsidR="00900AEF" w:rsidRDefault="00900AEF" w:rsidP="00900AEF">
                  <w:r>
                    <w:t>0.1</w:t>
                  </w:r>
                </w:p>
              </w:tc>
              <w:tc>
                <w:tcPr>
                  <w:tcW w:w="0" w:type="auto"/>
                  <w:vAlign w:val="center"/>
                </w:tcPr>
                <w:p w14:paraId="2D1FC4F1" w14:textId="77777777" w:rsidR="00900AEF" w:rsidRDefault="00900AEF" w:rsidP="00900AEF">
                  <w:r>
                    <w:t>0.99833</w:t>
                  </w:r>
                </w:p>
              </w:tc>
            </w:tr>
            <w:tr w:rsidR="00900AEF" w14:paraId="36AFF2EA" w14:textId="77777777" w:rsidTr="00DC6BFE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D3A5840" w14:textId="77777777" w:rsidR="00900AEF" w:rsidRDefault="00900AEF" w:rsidP="00900AEF">
                  <w:r>
                    <w:t>0.01</w:t>
                  </w:r>
                </w:p>
              </w:tc>
              <w:tc>
                <w:tcPr>
                  <w:tcW w:w="0" w:type="auto"/>
                  <w:vAlign w:val="center"/>
                </w:tcPr>
                <w:p w14:paraId="225875E7" w14:textId="77777777" w:rsidR="00900AEF" w:rsidRDefault="00900AEF" w:rsidP="00900AEF">
                  <w:r>
                    <w:t>0.99998</w:t>
                  </w:r>
                </w:p>
              </w:tc>
            </w:tr>
            <w:tr w:rsidR="00900AEF" w14:paraId="009A3794" w14:textId="77777777" w:rsidTr="00DC6BFE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1706C63D" w14:textId="77777777" w:rsidR="00900AEF" w:rsidRDefault="00900AEF" w:rsidP="00900AEF"/>
              </w:tc>
              <w:tc>
                <w:tcPr>
                  <w:tcW w:w="0" w:type="auto"/>
                  <w:vAlign w:val="center"/>
                </w:tcPr>
                <w:p w14:paraId="79EFD3B8" w14:textId="77777777" w:rsidR="00900AEF" w:rsidRDefault="00900AEF" w:rsidP="00900AEF"/>
              </w:tc>
            </w:tr>
            <w:tr w:rsidR="00900AEF" w14:paraId="5197729B" w14:textId="77777777" w:rsidTr="00DC6BFE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752D44D" w14:textId="77777777" w:rsidR="00900AEF" w:rsidRDefault="00900AEF" w:rsidP="00900AEF">
                  <w: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7FA755E7" w14:textId="77777777" w:rsidR="00900AEF" w:rsidRDefault="00900AEF" w:rsidP="00900AEF"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?</m:t>
                      </m:r>
                    </m:oMath>
                  </m:oMathPara>
                </w:p>
              </w:tc>
            </w:tr>
            <w:tr w:rsidR="00900AEF" w14:paraId="5D379D58" w14:textId="77777777" w:rsidTr="00DC6BFE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A148F88" w14:textId="77777777" w:rsidR="00900AEF" w:rsidRDefault="00900AEF" w:rsidP="00900AEF"/>
              </w:tc>
              <w:tc>
                <w:tcPr>
                  <w:tcW w:w="0" w:type="auto"/>
                  <w:vAlign w:val="center"/>
                </w:tcPr>
                <w:p w14:paraId="41D32B79" w14:textId="77777777" w:rsidR="00900AEF" w:rsidRDefault="00900AEF" w:rsidP="00900AEF"/>
              </w:tc>
            </w:tr>
            <w:tr w:rsidR="00900AEF" w14:paraId="2F79487B" w14:textId="77777777" w:rsidTr="00DC6BFE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99C1163" w14:textId="77777777" w:rsidR="00900AEF" w:rsidRDefault="00900AEF" w:rsidP="00900AEF">
                  <w:r>
                    <w:t>-0.01</w:t>
                  </w:r>
                </w:p>
              </w:tc>
              <w:tc>
                <w:tcPr>
                  <w:tcW w:w="0" w:type="auto"/>
                  <w:vAlign w:val="center"/>
                </w:tcPr>
                <w:p w14:paraId="3353C354" w14:textId="77777777" w:rsidR="00900AEF" w:rsidRDefault="00900AEF" w:rsidP="00900AEF">
                  <w:r>
                    <w:t>0.99998</w:t>
                  </w:r>
                </w:p>
              </w:tc>
            </w:tr>
            <w:tr w:rsidR="00900AEF" w14:paraId="48C46B6B" w14:textId="77777777" w:rsidTr="00DC6BFE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ADE5DCA" w14:textId="77777777" w:rsidR="00900AEF" w:rsidRDefault="00900AEF" w:rsidP="00900AEF">
                  <w:r>
                    <w:t>-0.1</w:t>
                  </w:r>
                </w:p>
              </w:tc>
              <w:tc>
                <w:tcPr>
                  <w:tcW w:w="0" w:type="auto"/>
                  <w:vAlign w:val="center"/>
                </w:tcPr>
                <w:p w14:paraId="1FC0F6AF" w14:textId="77777777" w:rsidR="00900AEF" w:rsidRDefault="00900AEF" w:rsidP="00900AEF">
                  <w:r>
                    <w:t>0.00933</w:t>
                  </w:r>
                </w:p>
              </w:tc>
            </w:tr>
            <w:tr w:rsidR="00900AEF" w14:paraId="25233273" w14:textId="77777777" w:rsidTr="00DC6BFE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259CB87" w14:textId="77777777" w:rsidR="00900AEF" w:rsidRDefault="00900AEF" w:rsidP="00900AEF">
                  <w:r>
                    <w:t>-0.5</w:t>
                  </w:r>
                </w:p>
              </w:tc>
              <w:tc>
                <w:tcPr>
                  <w:tcW w:w="0" w:type="auto"/>
                  <w:vAlign w:val="center"/>
                </w:tcPr>
                <w:p w14:paraId="39E1C3D9" w14:textId="77777777" w:rsidR="00900AEF" w:rsidRDefault="00900AEF" w:rsidP="00900AEF">
                  <w:r>
                    <w:t>0.05885</w:t>
                  </w:r>
                </w:p>
              </w:tc>
            </w:tr>
            <w:tr w:rsidR="00900AEF" w14:paraId="50BE2F3D" w14:textId="77777777" w:rsidTr="00DC6BFE">
              <w:trPr>
                <w:cantSplit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2533EB7" w14:textId="77777777" w:rsidR="00900AEF" w:rsidRDefault="00900AEF" w:rsidP="00900AEF">
                  <w:r>
                    <w:t>-1.0</w:t>
                  </w:r>
                </w:p>
              </w:tc>
              <w:tc>
                <w:tcPr>
                  <w:tcW w:w="0" w:type="auto"/>
                  <w:vAlign w:val="center"/>
                </w:tcPr>
                <w:p w14:paraId="5E99E39F" w14:textId="77777777" w:rsidR="00900AEF" w:rsidRDefault="00900AEF" w:rsidP="00900AEF">
                  <w:r>
                    <w:t>0.84147</w:t>
                  </w:r>
                </w:p>
              </w:tc>
            </w:tr>
          </w:tbl>
          <w:p w14:paraId="2BC6F66D" w14:textId="77777777" w:rsidR="00900AEF" w:rsidRDefault="00900AEF" w:rsidP="00900AEF"/>
        </w:tc>
        <w:tc>
          <w:tcPr>
            <w:tcW w:w="4315" w:type="dxa"/>
          </w:tcPr>
          <w:p w14:paraId="0AE87D2E" w14:textId="77777777" w:rsidR="00900AEF" w:rsidRDefault="00900AEF" w:rsidP="00900AEF"/>
        </w:tc>
      </w:tr>
    </w:tbl>
    <w:p w14:paraId="4596A166" w14:textId="77777777" w:rsidR="00900AEF" w:rsidRDefault="00900AEF" w:rsidP="00900AEF"/>
    <w:bookmarkEnd w:id="1"/>
    <w:p w14:paraId="0F57D11A" w14:textId="2DBEBF67" w:rsidR="00864785" w:rsidRDefault="007B5719" w:rsidP="00900AEF">
      <w:r>
        <w:t>Graphically:</w:t>
      </w:r>
      <w:r>
        <w:br/>
      </w:r>
    </w:p>
    <w:p w14:paraId="36FD8EB0" w14:textId="77777777" w:rsidR="00864785" w:rsidRDefault="007B5719">
      <w:pPr>
        <w:jc w:val="center"/>
      </w:pPr>
      <w:r>
        <w:rPr>
          <w:noProof/>
        </w:rPr>
        <w:drawing>
          <wp:inline distT="0" distB="0" distL="0" distR="0" wp14:anchorId="0C1DFBCD" wp14:editId="67F97E34">
            <wp:extent cx="4095750" cy="3286125"/>
            <wp:effectExtent l="0" t="0" r="0" b="0"/>
            <wp:docPr id="2" name="image-bfb95375b7b68d31300b9c2fe9f6ce9503b1e6ac.jpg" descr="Graph labeled f(x)=sin(x)/x: a blue curve approaching 1 at x=0 and crossing the x-axis at x=±π and x=2π, with oscillations decreasing in magnitude away from th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bfb95375b7b68d31300b9c2fe9f6ce9503b1e6ac.jpg" descr="Graph labeled f(x)=sin(x)/x: a blue curve approaching 1 at x=0 and crossing the x-axis at x=±π and x=2π, with oscillations decreasing in magnitude away from the origi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7D147" w14:textId="77777777" w:rsidR="007B6E92" w:rsidRDefault="007B5719">
      <w:pPr>
        <w:pStyle w:val="Heading2"/>
        <w:pageBreakBefore/>
      </w:pPr>
      <w:r>
        <w:lastRenderedPageBreak/>
        <w:t>EX 5</w:t>
      </w:r>
    </w:p>
    <w:p w14:paraId="1C045461" w14:textId="3CD7806F" w:rsidR="007B6E92" w:rsidRPr="00900AEF" w:rsidRDefault="007B5719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x→0</m:t>
              </m:r>
            </m:sub>
          </m:sSub>
          <m:r>
            <w:rPr>
              <w:rFonts w:ascii="Cambria Math" w:hAnsi="Cambria Math"/>
            </w:rPr>
            <m:t> si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w:rPr>
                  <w:rFonts w:ascii="Cambria Math" w:hAnsi="Cambria Math"/>
                </w:rPr>
                <m:t>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>=</m:t>
          </m:r>
        </m:oMath>
      </m:oMathPara>
    </w:p>
    <w:p w14:paraId="6D25E0EE" w14:textId="77777777" w:rsidR="00864785" w:rsidRDefault="007B5719" w:rsidP="00900AEF">
      <w:pPr>
        <w:jc w:val="right"/>
      </w:pPr>
      <w:r>
        <w:rPr>
          <w:noProof/>
        </w:rPr>
        <w:drawing>
          <wp:inline distT="0" distB="0" distL="0" distR="0" wp14:anchorId="57A962D3" wp14:editId="784F197A">
            <wp:extent cx="3851031" cy="2716823"/>
            <wp:effectExtent l="0" t="0" r="0" b="1270"/>
            <wp:docPr id="3" name="image-aef2b2012effb3a3b78319f76d0c07e3f0ed75a5.jpg" descr="Graph labeled f(x)=sin(1/x): the blue curve oscillates between −1 and 1, with oscillations becoming extremely rapid near x=0 and forming a dense band around the y-axi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aef2b2012effb3a3b78319f76d0c07e3f0ed75a5.jpg"/>
                    <pic:cNvPicPr/>
                  </pic:nvPicPr>
                  <pic:blipFill rotWithShape="1">
                    <a:blip r:embed="rId6" cstate="print"/>
                    <a:srcRect r="20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31" cy="2723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16B663" w14:textId="77777777" w:rsidR="00900AEF" w:rsidRDefault="00900AEF" w:rsidP="00EE17B4"/>
    <w:p w14:paraId="2489FEFA" w14:textId="77777777" w:rsidR="00900AEF" w:rsidRDefault="00900AEF" w:rsidP="00EE17B4"/>
    <w:p w14:paraId="06232EF8" w14:textId="77777777" w:rsidR="00900AEF" w:rsidRDefault="00900AEF" w:rsidP="00EE17B4"/>
    <w:p w14:paraId="7EE5623E" w14:textId="77777777" w:rsidR="00900AEF" w:rsidRDefault="00900AEF" w:rsidP="00EE17B4"/>
    <w:p w14:paraId="293A05C5" w14:textId="0ECD8EA1" w:rsidR="007B6E92" w:rsidRDefault="007B5719" w:rsidP="00900AEF">
      <w:pPr>
        <w:pStyle w:val="Heading2"/>
      </w:pPr>
      <w:r>
        <w:t>EX 6</w:t>
      </w:r>
    </w:p>
    <w:p w14:paraId="31FC2445" w14:textId="58E26E54" w:rsidR="007B6E92" w:rsidRPr="00900AEF" w:rsidRDefault="007B5719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lim</m:t>
              </m:r>
            </m:e>
            <m:sub>
              <m:r>
                <w:rPr>
                  <w:rFonts w:ascii="Cambria Math" w:hAnsi="Cambria Math"/>
                </w:rPr>
                <m:t>x→3</m:t>
              </m:r>
            </m:sub>
          </m:sSub>
          <m:r>
            <w:rPr>
              <w:rFonts w:ascii="Cambria Math" w:hAnsi="Cambria Math"/>
            </w:rPr>
            <m:t> 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16467ACF" w14:textId="77777777" w:rsidR="00900AEF" w:rsidRPr="00900AEF" w:rsidRDefault="00900AEF">
      <w:pPr>
        <w:spacing w:after="220"/>
      </w:pPr>
    </w:p>
    <w:p w14:paraId="5B248025" w14:textId="2CD18C21" w:rsidR="00900AEF" w:rsidRDefault="00900AEF" w:rsidP="00900AEF">
      <w:pPr>
        <w:jc w:val="right"/>
        <w:rPr>
          <w:b/>
          <w:sz w:val="28"/>
        </w:rPr>
      </w:pPr>
      <w:r w:rsidRPr="00900AEF">
        <w:rPr>
          <w:noProof/>
        </w:rPr>
        <w:drawing>
          <wp:inline distT="0" distB="0" distL="0" distR="0" wp14:anchorId="7DF99C82" wp14:editId="5DF7DE7E">
            <wp:extent cx="3050931" cy="2517018"/>
            <wp:effectExtent l="0" t="0" r="0" b="0"/>
            <wp:docPr id="487153323" name="Picture 1" descr="Cartesian grid showing a step function with horizontal segments: y = −1 on [−1,0), y = 0 on [0,1), y = 1 on [1,2), y = 2 on [2,3), and y = 3 on [3,4)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53323" name="Picture 1" descr="Cartesian grid showing a step function with horizontal segments: y = −1 on [−1,0), y = 0 on [0,1), y = 1 on [1,2), y = 2 on [2,3), and y = 3 on [3,4).&#10;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8205" cy="253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31082C68" w14:textId="40F6E7B9" w:rsidR="007B6E92" w:rsidRDefault="007B5719">
      <w:pPr>
        <w:pStyle w:val="Heading2"/>
      </w:pPr>
      <w:r>
        <w:lastRenderedPageBreak/>
        <w:t xml:space="preserve">Definition: </w:t>
      </w:r>
      <w:proofErr w:type="gramStart"/>
      <w:r>
        <w:t>Right and Left Hand</w:t>
      </w:r>
      <w:proofErr w:type="gramEnd"/>
      <w:r>
        <w:t xml:space="preserve"> Limits</w:t>
      </w:r>
    </w:p>
    <w:p w14:paraId="1E2DB80E" w14:textId="6254DFDA" w:rsidR="00900AEF" w:rsidRDefault="007B5719">
      <w:pPr>
        <w:spacing w:after="22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p>
            </m:sSup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</m:t>
        </m:r>
      </m:oMath>
      <w:r w:rsidR="00900AEF">
        <w:t xml:space="preserve"> means that when x approaches </w:t>
      </w:r>
      <m:oMath>
        <m:r>
          <w:rPr>
            <w:rFonts w:ascii="Cambria Math" w:hAnsi="Cambria Math"/>
          </w:rPr>
          <m:t>c</m:t>
        </m:r>
      </m:oMath>
      <w:r w:rsidR="00900AEF">
        <w:t xml:space="preserve"> from the right side of </w:t>
      </w:r>
      <m:oMath>
        <m:r>
          <w:rPr>
            <w:rFonts w:ascii="Cambria Math" w:hAnsi="Cambria Math"/>
          </w:rPr>
          <m:t>c</m:t>
        </m:r>
      </m:oMath>
      <w:r w:rsidR="00900AEF">
        <w:t xml:space="preserve">, then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00AEF">
        <w:t xml:space="preserve"> is near </w:t>
      </w:r>
      <m:oMath>
        <m:r>
          <w:rPr>
            <w:rFonts w:ascii="Cambria Math" w:hAnsi="Cambria Math"/>
          </w:rPr>
          <m:t>L</m:t>
        </m:r>
      </m:oMath>
      <w:r w:rsidR="00900AEF">
        <w:t>.</w:t>
      </w:r>
    </w:p>
    <w:p w14:paraId="219C543F" w14:textId="5247A787" w:rsidR="00864785" w:rsidRDefault="007B5719">
      <w:pPr>
        <w:spacing w:after="22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sup>
            </m:sSup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</m:t>
        </m:r>
      </m:oMath>
      <w:r w:rsidR="00900AEF">
        <w:t xml:space="preserve"> means that when x approaches </w:t>
      </w:r>
      <m:oMath>
        <m:r>
          <w:rPr>
            <w:rFonts w:ascii="Cambria Math" w:hAnsi="Cambria Math"/>
          </w:rPr>
          <m:t>c</m:t>
        </m:r>
      </m:oMath>
      <w:r w:rsidR="00900AEF">
        <w:t xml:space="preserve"> from the left side of </w:t>
      </w:r>
      <m:oMath>
        <m:r>
          <w:rPr>
            <w:rFonts w:ascii="Cambria Math" w:hAnsi="Cambria Math"/>
          </w:rPr>
          <m:t>c</m:t>
        </m:r>
      </m:oMath>
      <w:r w:rsidR="00900AEF">
        <w:t xml:space="preserve">, then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00AEF">
        <w:t xml:space="preserve"> is near </w:t>
      </w:r>
      <m:oMath>
        <m:r>
          <w:rPr>
            <w:rFonts w:ascii="Cambria Math" w:hAnsi="Cambria Math"/>
          </w:rPr>
          <m:t>L</m:t>
        </m:r>
      </m:oMath>
      <w:r w:rsidR="00900AEF">
        <w:t>.</w:t>
      </w:r>
    </w:p>
    <w:p w14:paraId="0558ACCA" w14:textId="77777777" w:rsidR="007B6E92" w:rsidRDefault="007B5719">
      <w:pPr>
        <w:pStyle w:val="Heading2"/>
      </w:pPr>
      <w:r>
        <w:t>Theorem A</w:t>
      </w:r>
    </w:p>
    <w:p w14:paraId="555ACE71" w14:textId="1809D2AA" w:rsidR="007B6E92" w:rsidRDefault="007B5719">
      <w:p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→</m:t>
                </m:r>
                <m:r>
                  <w:rPr>
                    <w:rFonts w:ascii="Cambria Math" w:eastAsiaTheme="minorEastAsia" w:hAnsi="Cambria Math"/>
                  </w:rPr>
                  <m:t>c</m:t>
                </m:r>
                <m:ctrlPr>
                  <w:rPr>
                    <w:rFonts w:ascii="Cambria Math" w:eastAsiaTheme="minorEastAsia" w:hAnsi="Cambria Math"/>
                  </w:rPr>
                </m:ctrlPr>
              </m:lim>
            </m:limLow>
            <m:ctrlPr>
              <w:rPr>
                <w:rFonts w:ascii="Cambria Math" w:eastAsiaTheme="minorEastAsia" w:hAnsi="Cambria Math"/>
                <w:i/>
              </w:rPr>
            </m:ctrlPr>
          </m:fName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=L</m:t>
        </m:r>
      </m:oMath>
      <w:r w:rsidR="00900AEF">
        <w:t xml:space="preserve">  </w:t>
      </w:r>
      <w:r w:rsidR="00900AEF">
        <w:tab/>
        <w:t>iff</w:t>
      </w:r>
      <w:r w:rsidR="00900AEF">
        <w:tab/>
        <w:t xml:space="preserve"> </w:t>
      </w:r>
      <m:oMath>
        <m:r>
          <w:rPr>
            <w:rFonts w:ascii="Cambria Math" w:eastAsiaTheme="minorEastAsia" w:hAnsi="Cambria Math"/>
          </w:rPr>
          <m:t>li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-</m:t>
                </m:r>
              </m:sup>
            </m:sSup>
          </m:sub>
        </m:sSub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=L=li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+</m:t>
                </m:r>
              </m:sup>
            </m:sSup>
          </m:sub>
        </m:sSub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14:paraId="2876830F" w14:textId="77777777" w:rsidR="00900AEF" w:rsidRDefault="00900AEF"/>
    <w:p w14:paraId="52750D0A" w14:textId="2981D9FB" w:rsidR="00900AEF" w:rsidRDefault="00900AEF">
      <w:r w:rsidRPr="00900AEF">
        <w:rPr>
          <w:noProof/>
        </w:rPr>
        <w:drawing>
          <wp:inline distT="0" distB="0" distL="0" distR="0" wp14:anchorId="759431DF" wp14:editId="1DDE3289">
            <wp:extent cx="5486400" cy="1082675"/>
            <wp:effectExtent l="0" t="0" r="0" b="0"/>
            <wp:docPr id="480169016" name="Picture 1" descr="Four blank coordinate grids side by side, each showing x- and y-axes with tick marks but no plotted dat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69016" name="Picture 1" descr="Four blank coordinate grids side by side, each showing x- and y-axes with tick marks but no plotted data.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087D" w14:textId="77777777" w:rsidR="00900AEF" w:rsidRDefault="00900AEF"/>
    <w:p w14:paraId="0AEA8EA7" w14:textId="77777777" w:rsidR="00BD307A" w:rsidRDefault="00BD307A"/>
    <w:p w14:paraId="3F515966" w14:textId="77777777" w:rsidR="00BD307A" w:rsidRDefault="00BD307A"/>
    <w:p w14:paraId="4F23F10F" w14:textId="09D835F7" w:rsidR="00BD307A" w:rsidRDefault="00BD307A">
      <w:r>
        <w:t>Determine these limits for this function</w:t>
      </w:r>
    </w:p>
    <w:p w14:paraId="2A777F26" w14:textId="77777777" w:rsidR="00BD307A" w:rsidRDefault="00BD307A"/>
    <w:p w14:paraId="44DCFC25" w14:textId="1C7FB192" w:rsidR="00BD307A" w:rsidRPr="00BD307A" w:rsidRDefault="007B5719" w:rsidP="00BD307A">
      <w:pPr>
        <w:jc w:val="center"/>
        <w:rPr>
          <w:sz w:val="28"/>
          <w:szCs w:val="28"/>
        </w:rPr>
      </w:pPr>
      <m:oMath>
        <m:limLow>
          <m:limLowPr>
            <m:ctrlPr>
              <w:rPr>
                <w:rFonts w:ascii="Cambria Math" w:hAnsi="Cambria Math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→-1</m:t>
            </m:r>
          </m:lim>
        </m:limLow>
        <m:r>
          <m:rPr>
            <m:sty m:val="p"/>
          </m:rPr>
          <w:rPr>
            <w:rFonts w:ascii="Cambria Math" w:hAnsi="Cambria Math"/>
            <w:sz w:val="28"/>
            <w:szCs w:val="28"/>
          </w:rPr>
          <m:t> 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="00BD307A" w:rsidRPr="00BD307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05B796" wp14:editId="5AAB2A0C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094892" cy="2497764"/>
            <wp:effectExtent l="0" t="0" r="4445" b="4445"/>
            <wp:wrapSquare wrapText="bothSides"/>
            <wp:docPr id="1225946467" name="Picture 1" descr="Piecewise graph: a curve for x &lt; −1 ending with an open circle at (−1,1), a horizontal Piecewise graph: a curve for x &lt; −1 ending with an open circle at (−1,1), a horizontal segment at y = 2 from about x = −1 to x = 1 with a closed dot at (−1,2) and open circle at (1,2), a rising line from (1,2) to (2,3) with a closed dot at (2,3), and a separate curve for x &gt; 2 below the x-axi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946467" name="Picture 1" descr="Piecewise graph: a curve for x &lt; −1 ending with an open circle at (−1,1), a horizontal Piecewise graph: a curve for x &lt; −1 ending with an open circle at (−1,1), a horizontal segment at y = 2 from about x = −1 to x = 1 with a closed dot at (−1,2) and open circle at (1,2), a rising line from (1,2) to (2,3) with a closed dot at (2,3), and a separate curve for x &gt; 2 below the x-axis.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892" cy="2497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BFFC0" w14:textId="77777777" w:rsidR="00BD307A" w:rsidRDefault="00BD307A"/>
    <w:p w14:paraId="63558E75" w14:textId="6447102B" w:rsidR="00BD307A" w:rsidRDefault="007B5719">
      <m:oMathPara>
        <m:oMath>
          <m:limLow>
            <m:limLowPr>
              <m:ctrlPr>
                <w:rPr>
                  <w:rFonts w:ascii="Cambria Math" w:hAnsi="Cambria Math"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→-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sup>
              </m:sSup>
            </m:lim>
          </m:limLow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 </m:t>
          </m:r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14:paraId="4ED48D94" w14:textId="77777777" w:rsidR="00BD307A" w:rsidRDefault="00BD307A"/>
    <w:p w14:paraId="64479AB8" w14:textId="2A0779F5" w:rsidR="00BD307A" w:rsidRPr="00BD307A" w:rsidRDefault="007B5719">
      <w:pPr>
        <w:rPr>
          <w:rFonts w:eastAsiaTheme="minorEastAsia"/>
          <w:sz w:val="28"/>
          <w:szCs w:val="28"/>
        </w:rPr>
      </w:pPr>
      <m:oMathPara>
        <m:oMath>
          <m:limLow>
            <m:limLowPr>
              <m:ctrlPr>
                <w:rPr>
                  <w:rFonts w:ascii="Cambria Math" w:hAnsi="Cambria Math"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→-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sup>
              </m:sSup>
            </m:lim>
          </m:limLow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 </m:t>
          </m:r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14:paraId="57ED9957" w14:textId="77777777" w:rsidR="00BD307A" w:rsidRDefault="00BD307A"/>
    <w:p w14:paraId="2FBC26BF" w14:textId="69861EC0" w:rsidR="00BD307A" w:rsidRPr="00BD307A" w:rsidRDefault="007B5719">
      <w:pPr>
        <w:rPr>
          <w:rFonts w:eastAsiaTheme="minorEastAsia"/>
          <w:sz w:val="28"/>
          <w:szCs w:val="28"/>
        </w:rPr>
      </w:pPr>
      <m:oMathPara>
        <m:oMath>
          <m:limLow>
            <m:limLowPr>
              <m:ctrlPr>
                <w:rPr>
                  <w:rFonts w:ascii="Cambria Math" w:hAnsi="Cambria Math"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→1</m:t>
              </m:r>
            </m:lim>
          </m:limLow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 </m:t>
          </m:r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14:paraId="6940167A" w14:textId="77777777" w:rsidR="00BD307A" w:rsidRDefault="00BD307A"/>
    <w:p w14:paraId="17AEA962" w14:textId="1CE4F9E0" w:rsidR="00864785" w:rsidRDefault="007B5719">
      <w:pPr>
        <w:spacing w:after="220"/>
      </w:pPr>
      <m:oMathPara>
        <m:oMath>
          <m:limLow>
            <m:limLowPr>
              <m:ctrlPr>
                <w:rPr>
                  <w:rFonts w:ascii="Cambria Math" w:hAnsi="Cambria Math"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→0</m:t>
              </m:r>
            </m:lim>
          </m:limLow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 </m:t>
          </m:r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sectPr w:rsidR="0086478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85"/>
    <w:rsid w:val="0013295E"/>
    <w:rsid w:val="00272D73"/>
    <w:rsid w:val="003E3AAD"/>
    <w:rsid w:val="004052CE"/>
    <w:rsid w:val="004E359C"/>
    <w:rsid w:val="00662597"/>
    <w:rsid w:val="007B6E92"/>
    <w:rsid w:val="00864785"/>
    <w:rsid w:val="00900AEF"/>
    <w:rsid w:val="009B4BB1"/>
    <w:rsid w:val="00BD307A"/>
    <w:rsid w:val="00D41325"/>
    <w:rsid w:val="00E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78A80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90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 Prenotes - Limits: An Introduction</dc:title>
  <dc:subject/>
  <dc:creator>html-to-docx</dc:creator>
  <cp:keywords>html-to-docx</cp:keywords>
  <dc:description/>
  <cp:lastModifiedBy>Karl Schwede</cp:lastModifiedBy>
  <cp:revision>4</cp:revision>
  <dcterms:created xsi:type="dcterms:W3CDTF">2026-03-02T17:35:00Z</dcterms:created>
  <dcterms:modified xsi:type="dcterms:W3CDTF">2026-04-13T04:04:00Z</dcterms:modified>
</cp:coreProperties>
</file>