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E311" w14:textId="506B66F4" w:rsidR="00DE5F15" w:rsidRDefault="00090D2E" w:rsidP="00090D2E">
      <w:pPr>
        <w:pStyle w:val="Heading1"/>
        <w:spacing w:before="330" w:line="271" w:lineRule="auto"/>
        <w:jc w:val="center"/>
      </w:pPr>
      <w:bookmarkStart w:id="0" w:name="numerical_integration"/>
      <w:r w:rsidRPr="00090D2E">
        <w:rPr>
          <w:sz w:val="42"/>
        </w:rPr>
        <w:t>Math 1210 #</w:t>
      </w:r>
      <w:r>
        <w:rPr>
          <w:sz w:val="42"/>
        </w:rPr>
        <w:t>34</w:t>
      </w:r>
      <w:r>
        <w:rPr>
          <w:sz w:val="42"/>
        </w:rPr>
        <w:br/>
        <w:t>Numerical Integration</w:t>
      </w:r>
      <w:bookmarkEnd w:id="0"/>
    </w:p>
    <w:p w14:paraId="00C3C6C4" w14:textId="77777777" w:rsidR="00DE5F15" w:rsidRDefault="00DE5F15">
      <w:pPr>
        <w:spacing w:after="0"/>
      </w:pPr>
    </w:p>
    <w:p w14:paraId="71ACFA88" w14:textId="77777777" w:rsidR="00DE5F15" w:rsidRDefault="00DE5F15">
      <w:pPr>
        <w:spacing w:after="0"/>
      </w:pPr>
    </w:p>
    <w:p w14:paraId="14142F7E" w14:textId="77777777" w:rsidR="00DE5F15" w:rsidRDefault="00DE5F15">
      <w:pPr>
        <w:spacing w:after="0"/>
      </w:pPr>
    </w:p>
    <w:p w14:paraId="656EABFE" w14:textId="77777777" w:rsidR="00DE5F15" w:rsidRDefault="00DE5F15">
      <w:pPr>
        <w:spacing w:after="0"/>
      </w:pPr>
    </w:p>
    <w:p w14:paraId="61C92A74" w14:textId="77777777" w:rsidR="00DE5F15" w:rsidRDefault="00DE5F15">
      <w:pPr>
        <w:spacing w:after="0"/>
      </w:pPr>
    </w:p>
    <w:p w14:paraId="7D6E95A7" w14:textId="1B3989CA" w:rsidR="00DE5F15" w:rsidRDefault="0092699B">
      <w:p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>
        <w:t xml:space="preserve"> is continuous, we are guaranteed that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 xml:space="preserve"> exists, but sometimes we cannot evaluate</w:t>
      </w:r>
      <w:r w:rsidR="00974D49">
        <w:t xml:space="preserve"> </w:t>
      </w:r>
      <w:r>
        <w:t>the integral. For these cases, we use numerical methods to approximate the definite integral</w:t>
      </w:r>
      <w:r w:rsidR="00974D49">
        <w:t xml:space="preserve"> </w:t>
      </w:r>
      <w:r>
        <w:t>(area under the curve.)</w:t>
      </w:r>
    </w:p>
    <w:p w14:paraId="16702EFE" w14:textId="77777777" w:rsidR="00DE5F15" w:rsidRDefault="0092699B">
      <w:pPr>
        <w:pStyle w:val="Heading2"/>
        <w:numPr>
          <w:ilvl w:val="0"/>
          <w:numId w:val="1"/>
        </w:numPr>
      </w:pPr>
      <w:r>
        <w:t>Left Riemann Sum</w:t>
      </w:r>
      <w:r>
        <w:br/>
      </w:r>
    </w:p>
    <w:p w14:paraId="68C77B65" w14:textId="77777777" w:rsidR="00DE5F15" w:rsidRDefault="0092699B">
      <w:pPr>
        <w:jc w:val="center"/>
      </w:pPr>
      <w:r>
        <w:rPr>
          <w:noProof/>
        </w:rPr>
        <w:drawing>
          <wp:inline distT="0" distB="0" distL="0" distR="0" wp14:anchorId="1CC7CDF8" wp14:editId="383556B8">
            <wp:extent cx="2495550" cy="2219325"/>
            <wp:effectExtent l="0" t="0" r="0" b="0"/>
            <wp:docPr id="1" name="image-5e11519b16141ca7feaea9f9db96edd1bfa12d4b.jpg" descr="Graph of a curve with the area under the curve approximated by adjacent rectangles between x = a and x = b. Each red rectangle's height is set using the left endpoint of its subinterval (left Riemann sum), and the rectangles are hatched diagonally." title="Left Riemann s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11519b16141ca7feaea9f9db96edd1bfa12d4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822B" w14:textId="77777777" w:rsidR="00974D49" w:rsidRDefault="00974D49">
      <w:pPr>
        <w:rPr>
          <w:b/>
          <w:sz w:val="28"/>
        </w:rPr>
      </w:pPr>
      <w:r>
        <w:br w:type="page"/>
      </w:r>
    </w:p>
    <w:p w14:paraId="47D5C994" w14:textId="0967C761" w:rsidR="00DE5F15" w:rsidRDefault="0092699B">
      <w:pPr>
        <w:pStyle w:val="Heading2"/>
        <w:numPr>
          <w:ilvl w:val="0"/>
          <w:numId w:val="1"/>
        </w:numPr>
      </w:pPr>
      <w:r>
        <w:lastRenderedPageBreak/>
        <w:t>Right Riemann Sum</w:t>
      </w:r>
      <w:r>
        <w:br/>
      </w:r>
    </w:p>
    <w:p w14:paraId="6FA2FE37" w14:textId="77777777" w:rsidR="00DE5F15" w:rsidRDefault="0092699B" w:rsidP="00974D49">
      <w:pPr>
        <w:jc w:val="right"/>
      </w:pPr>
      <w:r>
        <w:rPr>
          <w:noProof/>
        </w:rPr>
        <w:drawing>
          <wp:inline distT="0" distB="0" distL="0" distR="0" wp14:anchorId="714CB073" wp14:editId="44C0C0E6">
            <wp:extent cx="1937091" cy="1170177"/>
            <wp:effectExtent l="0" t="0" r="0" b="0"/>
            <wp:docPr id="2" name="image-da2485dcb95157a0263c44e84c52214344664a05.jpg" descr="A small sketch shows rectangles under a curve between a and b.  Each rectangle's height is set using the right endpoint of its subinterval (right Riemann sum), and the rectangles are hatched diagonall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a2485dcb95157a0263c44e84c52214344664a05.jpg" descr="A small sketch shows rectangles under a curve between a and b.  Each rectangle's height is set using the right endpoint of its subinterval (right Riemann sum), and the rectangles are hatched diagonally."/>
                    <pic:cNvPicPr/>
                  </pic:nvPicPr>
                  <pic:blipFill rotWithShape="1">
                    <a:blip r:embed="rId6" cstate="print"/>
                    <a:srcRect l="42780" r="21899" b="5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24" cy="117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99730" w14:textId="42906A44" w:rsidR="00974D49" w:rsidRDefault="00974D49" w:rsidP="00974D49">
      <w:pPr>
        <w:rPr>
          <w:rFonts w:eastAsiaTheme="minorEastAsia"/>
        </w:rPr>
      </w:pPr>
      <w:r w:rsidRPr="00974D49">
        <w:t>Area of n-</w:t>
      </w:r>
      <w:proofErr w:type="spellStart"/>
      <w:r w:rsidRPr="00974D49">
        <w:t>th</w:t>
      </w:r>
      <w:proofErr w:type="spellEnd"/>
      <w:r w:rsidRPr="00974D49">
        <w:t xml:space="preserve"> rectangle =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ACA6CC6" w14:textId="2F332332" w:rsidR="00974D49" w:rsidRDefault="00974D49" w:rsidP="00974D49">
      <w:r w:rsidRPr="00974D49">
        <w:t xml:space="preserve">Let all 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</w:p>
    <w:p w14:paraId="4623B299" w14:textId="5FCBF044" w:rsidR="00974D49" w:rsidRDefault="00974D49" w:rsidP="00974D49"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b-a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n>
        </m:f>
      </m:oMath>
      <w:r w:rsidRPr="00974D49">
        <w:t xml:space="preserve">, </w:t>
      </w:r>
      <w:r w:rsidRPr="00974D49">
        <w:tab/>
      </w:r>
      <w:r w:rsidRPr="00974D4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=a+i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</w:p>
    <w:p w14:paraId="7E8A8B42" w14:textId="77777777" w:rsidR="00974D49" w:rsidRDefault="00974D49">
      <w:pPr>
        <w:jc w:val="center"/>
      </w:pPr>
    </w:p>
    <w:p w14:paraId="48C64554" w14:textId="37EB40F5" w:rsidR="00974D49" w:rsidRPr="00974D49" w:rsidRDefault="0092699B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3E93057E" w14:textId="77777777" w:rsidR="00974D49" w:rsidRDefault="00974D49">
      <w:pPr>
        <w:jc w:val="center"/>
        <w:rPr>
          <w:rFonts w:eastAsiaTheme="minorEastAsia"/>
        </w:rPr>
      </w:pPr>
    </w:p>
    <w:p w14:paraId="2C464894" w14:textId="498BE26B" w:rsidR="00974D49" w:rsidRPr="00974D49" w:rsidRDefault="00974D49" w:rsidP="00974D49">
      <w:pPr>
        <w:rPr>
          <w:rFonts w:eastAsiaTheme="minorEastAsia"/>
        </w:rPr>
      </w:pPr>
      <w:r>
        <w:rPr>
          <w:rFonts w:eastAsiaTheme="minorEastAsia"/>
        </w:rPr>
        <w:t xml:space="preserve">Error: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b-a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2n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for some </w:t>
      </w:r>
      <m:oMath>
        <m:r>
          <w:rPr>
            <w:rFonts w:ascii="Cambria Math" w:eastAsiaTheme="minorEastAsia" w:hAnsi="Cambria Math"/>
          </w:rPr>
          <m:t>c</m:t>
        </m:r>
        <m:r>
          <m:rPr>
            <m:sty m:val="p"/>
          </m:rPr>
          <w:rPr>
            <w:rFonts w:ascii="Cambria Math" w:eastAsiaTheme="minorEastAsia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</w:p>
    <w:p w14:paraId="6B6E22A6" w14:textId="77777777" w:rsidR="00785224" w:rsidRDefault="00785224">
      <w:pPr>
        <w:rPr>
          <w:b/>
          <w:sz w:val="28"/>
        </w:rPr>
      </w:pPr>
      <w:r>
        <w:br w:type="page"/>
      </w:r>
    </w:p>
    <w:p w14:paraId="5AFF80CF" w14:textId="712D2194" w:rsidR="00DE5F15" w:rsidRDefault="0092699B">
      <w:pPr>
        <w:pStyle w:val="Heading2"/>
        <w:numPr>
          <w:ilvl w:val="0"/>
          <w:numId w:val="1"/>
        </w:numPr>
      </w:pPr>
      <w:r>
        <w:lastRenderedPageBreak/>
        <w:t>Midpoint Riemann Sum</w:t>
      </w:r>
      <w:r>
        <w:br/>
      </w:r>
    </w:p>
    <w:p w14:paraId="16FD7692" w14:textId="77777777" w:rsidR="00DE5F15" w:rsidRDefault="0092699B" w:rsidP="00785224">
      <w:pPr>
        <w:jc w:val="right"/>
      </w:pPr>
      <w:r>
        <w:rPr>
          <w:noProof/>
        </w:rPr>
        <w:drawing>
          <wp:inline distT="0" distB="0" distL="0" distR="0" wp14:anchorId="53C89CEE" wp14:editId="07216A17">
            <wp:extent cx="2032973" cy="1847850"/>
            <wp:effectExtent l="0" t="0" r="0" b="0"/>
            <wp:docPr id="3" name="image-e858c22a9aa00b76e6e7fd4c1149a5f2517ded09.jpg" descr="A small sketch shows midpoint rectangles between a and b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e858c22a9aa00b76e6e7fd4c1149a5f2517ded09.jpg" descr="A small sketch shows midpoint rectangles between a and b."/>
                    <pic:cNvPicPr/>
                  </pic:nvPicPr>
                  <pic:blipFill rotWithShape="1">
                    <a:blip r:embed="rId7" cstate="print"/>
                    <a:srcRect l="39981" r="22961" b="43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89" cy="1848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D095D" w14:textId="77777777" w:rsidR="00785224" w:rsidRDefault="00785224" w:rsidP="00785224">
      <w:pPr>
        <w:jc w:val="both"/>
      </w:pPr>
    </w:p>
    <w:p w14:paraId="1F8F3880" w14:textId="5A308710" w:rsidR="00785224" w:rsidRPr="00785224" w:rsidRDefault="00785224" w:rsidP="00785224">
      <w:pPr>
        <w:jc w:val="both"/>
        <w:rPr>
          <w:rFonts w:eastAsiaTheme="minorEastAsia"/>
        </w:rPr>
      </w:pPr>
      <w:r>
        <w:t>Area of n-</w:t>
      </w:r>
      <w:proofErr w:type="spellStart"/>
      <w:r>
        <w:t>th</w:t>
      </w:r>
      <w:proofErr w:type="spellEnd"/>
      <w:r>
        <w:t xml:space="preserve"> rectangle </w:t>
      </w:r>
      <m:oMath>
        <m:r>
          <w:rPr>
            <w:rFonts w:ascii="Cambria Math" w:hAnsi="Cambria Math"/>
          </w:rPr>
          <m:t>= </m:t>
        </m:r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 </m:t>
        </m:r>
        <m:r>
          <m:rPr>
            <m:nor/>
          </m:rPr>
          <w:rPr>
            <w:rFonts w:ascii="Cambria Math" w:hAnsi="Cambria Math"/>
          </w:rPr>
          <m:t>Δx</m:t>
        </m:r>
      </m:oMath>
    </w:p>
    <w:p w14:paraId="7F1467AC" w14:textId="77777777" w:rsidR="00785224" w:rsidRDefault="00785224" w:rsidP="00785224">
      <m:oMathPara>
        <m:oMath>
          <m:r>
            <w:rPr>
              <w:rFonts w:ascii="Cambria Math" w:hAnsi="Cambria Math"/>
            </w:rPr>
            <m:t xml:space="preserve">Δx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CDA2240" w14:textId="77777777" w:rsidR="00785224" w:rsidRDefault="0092699B" w:rsidP="00785224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= 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+ </m:t>
          </m:r>
          <m:r>
            <w:rPr>
              <w:rFonts w:ascii="Cambria Math" w:hAnsi="Cambria Math"/>
            </w:rPr>
            <m:t>iΔx</m:t>
          </m:r>
        </m:oMath>
      </m:oMathPara>
    </w:p>
    <w:p w14:paraId="6760D953" w14:textId="77777777" w:rsidR="00785224" w:rsidRDefault="0092699B" w:rsidP="00785224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+ (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1)</m:t>
          </m:r>
          <m:r>
            <w:rPr>
              <w:rFonts w:ascii="Cambria Math" w:hAnsi="Cambria Math"/>
            </w:rPr>
            <m:t>Δx</m:t>
          </m:r>
        </m:oMath>
      </m:oMathPara>
    </w:p>
    <w:p w14:paraId="003A79A7" w14:textId="5E59A33B" w:rsidR="00785224" w:rsidRPr="00785224" w:rsidRDefault="00785224" w:rsidP="00785224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i-1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a+iΔx+a+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i-1</m:t>
                  </m:r>
                </m:e>
              </m:d>
              <m:r>
                <w:rPr>
                  <w:rFonts w:ascii="Cambria Math" w:hAnsi="Cambria Math"/>
                </w:rPr>
                <m:t>Δx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82F9429" w14:textId="77777777" w:rsidR="00785224" w:rsidRDefault="00785224" w:rsidP="00785224">
      <m:oMathPara>
        <m:oMath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2a+2iΔx-Δx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453B193" w14:textId="77777777" w:rsidR="00785224" w:rsidRDefault="00785224" w:rsidP="00785224">
      <m:oMathPara>
        <m:oMath>
          <m:r>
            <w:rPr>
              <w:rFonts w:ascii="Cambria Math" w:hAnsi="Cambria Math"/>
            </w:rPr>
            <m:t xml:space="preserve">= a + iΔx 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Δx</m:t>
          </m:r>
        </m:oMath>
      </m:oMathPara>
    </w:p>
    <w:p w14:paraId="77D171A6" w14:textId="48914B28" w:rsidR="00974D49" w:rsidRDefault="00974D49" w:rsidP="00785224">
      <w:pPr>
        <w:rPr>
          <w:b/>
          <w:sz w:val="28"/>
        </w:rPr>
      </w:pPr>
      <w:r>
        <w:br w:type="page"/>
      </w:r>
    </w:p>
    <w:p w14:paraId="14BA6BB3" w14:textId="300B0E82" w:rsidR="00DE5F15" w:rsidRDefault="00785224">
      <w:pPr>
        <w:pStyle w:val="Heading2"/>
      </w:pPr>
      <w:r>
        <w:lastRenderedPageBreak/>
        <w:t>4. Trapezoidal Rule</w:t>
      </w:r>
    </w:p>
    <w:p w14:paraId="5DE3CA43" w14:textId="77777777" w:rsidR="00785224" w:rsidRPr="00785224" w:rsidRDefault="0092699B" w:rsidP="00785224">
      <w:pPr>
        <w:rPr>
          <w:rFonts w:eastAsiaTheme="minorEastAsia"/>
        </w:rPr>
      </w:pPr>
      <w:r>
        <w:t xml:space="preserve">area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trap</w:t>
      </w:r>
      <w:r w:rsidR="00785224">
        <w:t>e</w:t>
      </w:r>
      <w:r>
        <w:t>zoid</w:t>
      </w:r>
      <w:r w:rsidR="00785224"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  <w:r>
        <w:br/>
      </w: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</m:t>
              </m:r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</m:t>
          </m:r>
        </m:oMath>
      </m:oMathPara>
    </w:p>
    <w:p w14:paraId="3F4169C0" w14:textId="77777777" w:rsidR="00785224" w:rsidRDefault="0092699B" w:rsidP="00785224">
      <w:r>
        <w:br/>
      </w: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</m:t>
          </m:r>
        </m:oMath>
      </m:oMathPara>
    </w:p>
    <w:p w14:paraId="4EC26F65" w14:textId="627EFA0D" w:rsidR="00DE5F15" w:rsidRPr="00785224" w:rsidRDefault="00DE5F15" w:rsidP="00785224">
      <w:pPr>
        <w:rPr>
          <w:rFonts w:eastAsiaTheme="minorEastAsia"/>
        </w:rPr>
      </w:pPr>
    </w:p>
    <w:p w14:paraId="49390D1C" w14:textId="1A63E857" w:rsidR="002A0B58" w:rsidRPr="002A0B58" w:rsidRDefault="0092699B" w:rsidP="002A0B58">
      <w:pPr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dx≈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e>
          </m:nary>
        </m:oMath>
      </m:oMathPara>
    </w:p>
    <w:p w14:paraId="3257BAF6" w14:textId="023BBFC8" w:rsidR="00785224" w:rsidRPr="002A0B58" w:rsidRDefault="00785224" w:rsidP="002A0B58">
      <w:pPr>
        <w:rPr>
          <w:rFonts w:eastAsiaTheme="minorEastAsia"/>
        </w:rPr>
      </w:pPr>
      <w:r>
        <w:rPr>
          <w:rFonts w:eastAsiaTheme="minorEastAsia"/>
        </w:rPr>
        <w:t>Area of right trapezoid:</w:t>
      </w:r>
    </w:p>
    <w:p w14:paraId="14384678" w14:textId="77777777" w:rsidR="00DE5F15" w:rsidRDefault="0092699B">
      <w:pPr>
        <w:jc w:val="center"/>
      </w:pPr>
      <w:r>
        <w:rPr>
          <w:noProof/>
        </w:rPr>
        <w:drawing>
          <wp:inline distT="0" distB="0" distL="0" distR="0" wp14:anchorId="7A9F41DE" wp14:editId="4AAEED04">
            <wp:extent cx="2543175" cy="2428875"/>
            <wp:effectExtent l="0" t="0" r="0" b="0"/>
            <wp:docPr id="4" name="image-9506f93c69cfc6910808c1065bda402a4ed3bc49.jpg" descr="Handwritten derivation of the trapezoid area formula. A trapezoid with heights y1 and y2 and width h is sketched. The work shows A = (1/2)(y1 - y2)h + h y2, which simplifies to A = (1/2)(y1 + y2)h." title="Trapezoid area formu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506f93c69cfc6910808c1065bda402a4ed3bc49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415BA" w14:textId="77777777" w:rsidR="00DE5F15" w:rsidRDefault="0092699B">
      <w:r>
        <w:br/>
      </w:r>
    </w:p>
    <w:p w14:paraId="311D07AE" w14:textId="77777777" w:rsidR="003D0203" w:rsidRDefault="003D0203">
      <w:pPr>
        <w:rPr>
          <w:b/>
          <w:sz w:val="28"/>
        </w:rPr>
      </w:pPr>
      <w:r>
        <w:br w:type="page"/>
      </w:r>
    </w:p>
    <w:p w14:paraId="27CDB3A4" w14:textId="40A84CB8" w:rsidR="003D0203" w:rsidRDefault="003D0203" w:rsidP="003D0203">
      <w:pPr>
        <w:pStyle w:val="Heading2"/>
      </w:pPr>
      <w:r>
        <w:lastRenderedPageBreak/>
        <w:t>5. Simpon</w:t>
      </w:r>
      <w:r>
        <w:t>’</w:t>
      </w:r>
      <w:r>
        <w:t>s Rule</w:t>
      </w:r>
    </w:p>
    <w:p w14:paraId="5B433EBD" w14:textId="77777777" w:rsidR="00D46368" w:rsidRPr="00D46368" w:rsidRDefault="00D46368" w:rsidP="00D46368">
      <w:pPr>
        <w:keepNext/>
      </w:pPr>
      <w:r w:rsidRPr="00D46368">
        <w:rPr>
          <w:i/>
        </w:rPr>
        <w:t>(aka. Parabolic Rule)</w:t>
      </w:r>
    </w:p>
    <w:p w14:paraId="45F01E78" w14:textId="549C7943" w:rsidR="003D0203" w:rsidRDefault="000A20A6" w:rsidP="00D46368">
      <w:pPr>
        <w:keepNext/>
      </w:pPr>
      <w:r>
        <w:t>[Typed text follows this image].</w:t>
      </w:r>
    </w:p>
    <w:p w14:paraId="1A829602" w14:textId="72125FBF" w:rsidR="00FF5EA5" w:rsidRDefault="0092699B" w:rsidP="00FF5EA5">
      <w:pPr>
        <w:keepNext/>
        <w:jc w:val="center"/>
      </w:pPr>
      <w:r>
        <w:rPr>
          <w:noProof/>
        </w:rPr>
        <w:drawing>
          <wp:inline distT="0" distB="0" distL="0" distR="0" wp14:anchorId="33C78699" wp14:editId="4398F7C9">
            <wp:extent cx="5829300" cy="6496050"/>
            <wp:effectExtent l="0" t="0" r="0" b="0"/>
            <wp:docPr id="5" name="image-a64f9c6cf47f255359acab9314227aec0d50cd97.jpg" descr="Simpson's Rule (parabola rule)&#10;&#10;A sketch notes that for every two widths, the top three points are connected with a parabola, and a small diagram shows A = (h/3)(c + 4d + e).  Complete text of the image follows below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a64f9c6cf47f255359acab9314227aec0d50cd97.jpg" descr="Simpson's Rule (parabola rule)&#10;&#10;A sketch notes that for every two widths, the top three points are connected with a parabola, and a small diagram shows A = (h/3)(c + 4d + e).  Complete text of the image follows below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F02A" w14:textId="77777777" w:rsidR="006B649D" w:rsidRDefault="006B649D">
      <w:pPr>
        <w:rPr>
          <w:i/>
          <w:iCs/>
          <w:color w:val="44546A" w:themeColor="text2"/>
          <w:sz w:val="18"/>
          <w:szCs w:val="18"/>
        </w:rPr>
      </w:pPr>
      <w:r w:rsidRPr="006B649D">
        <w:rPr>
          <w:rFonts w:ascii="Segoe UI Symbol" w:hAnsi="Segoe UI Symbol" w:cs="Segoe UI Symbol"/>
          <w:i/>
          <w:iCs/>
          <w:color w:val="44546A" w:themeColor="text2"/>
          <w:sz w:val="18"/>
          <w:szCs w:val="18"/>
        </w:rPr>
        <w:t>★</w:t>
      </w:r>
      <w:r w:rsidRPr="006B649D">
        <w:rPr>
          <w:i/>
          <w:iCs/>
          <w:color w:val="44546A" w:themeColor="text2"/>
          <w:sz w:val="18"/>
          <w:szCs w:val="18"/>
        </w:rPr>
        <w:t xml:space="preserve"> n must be even</w:t>
      </w:r>
    </w:p>
    <w:p w14:paraId="19D70173" w14:textId="77777777" w:rsidR="002908E6" w:rsidRPr="002908E6" w:rsidRDefault="00FE2E43" w:rsidP="002908E6">
      <w:pPr>
        <w:rPr>
          <w:rFonts w:eastAsiaTheme="minorEastAsia"/>
          <w:i/>
        </w:rPr>
      </w:pPr>
      <w:r w:rsidRPr="00FE2E43">
        <w:rPr>
          <w:rFonts w:eastAsiaTheme="minorEastAsia"/>
          <w:i/>
        </w:rPr>
        <w:t>for every two "widths", we connect top 3 pts w/ parabola.</w:t>
      </w:r>
      <w:r w:rsidR="002908E6">
        <w:rPr>
          <w:rFonts w:eastAsiaTheme="minorEastAsia"/>
          <w:i/>
        </w:rPr>
        <w:t xml:space="preserve"> </w:t>
      </w:r>
    </w:p>
    <w:p w14:paraId="44ADFD06" w14:textId="77777777" w:rsidR="00B87C80" w:rsidRPr="00B87C80" w:rsidRDefault="00C03A47" w:rsidP="002908E6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Δx=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2995A37C" w14:textId="78753CE4" w:rsidR="002908E6" w:rsidRPr="00C73CA9" w:rsidRDefault="0092699B" w:rsidP="002908E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iΔx</m:t>
          </m:r>
        </m:oMath>
      </m:oMathPara>
    </w:p>
    <w:p w14:paraId="6CAD8630" w14:textId="77777777" w:rsidR="002908E6" w:rsidRDefault="002908E6" w:rsidP="002908E6">
      <w:pPr>
        <w:rPr>
          <w:rFonts w:eastAsiaTheme="minorEastAsia"/>
        </w:rPr>
      </w:pPr>
      <w:r w:rsidRPr="00C73CA9">
        <w:t>area of one parabolic piece</w:t>
      </w:r>
      <w:r>
        <w:t xml:space="preserve"> </w:t>
      </w:r>
      <w:r w:rsidRPr="00C73CA9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Δx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d>
      </m:oMath>
    </w:p>
    <w:p w14:paraId="5801DDD7" w14:textId="77777777" w:rsidR="002908E6" w:rsidRPr="008305B6" w:rsidRDefault="0092699B" w:rsidP="002908E6">
      <m:oMathPara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4f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4f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4f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+...+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4f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 w14:paraId="5AA86B6D" w14:textId="77777777" w:rsidR="002908E6" w:rsidRPr="00AF7B0F" w:rsidRDefault="002908E6" w:rsidP="002908E6">
      <w:pPr>
        <w:jc w:val="center"/>
        <w:rPr>
          <w:rFonts w:eastAsiaTheme="minorEastAsia"/>
        </w:rPr>
      </w:pPr>
      <w:r w:rsidRPr="00AF7B0F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3n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Δx</m:t>
                          </m:r>
                        </m:e>
                      </m:d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2iΔx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</m:mr>
            </m:m>
          </m:e>
        </m:d>
      </m:oMath>
    </w:p>
    <w:p w14:paraId="0A2E2B23" w14:textId="77777777" w:rsidR="002908E6" w:rsidRPr="002908E6" w:rsidRDefault="002908E6" w:rsidP="002908E6">
      <w:pPr>
        <w:jc w:val="center"/>
        <w:rPr>
          <w:rFonts w:eastAsiaTheme="minorEastAsia"/>
        </w:rPr>
      </w:pPr>
      <w:r w:rsidRPr="002908E6">
        <w:rPr>
          <w:rFonts w:eastAsiaTheme="minorEastAsia"/>
        </w:rPr>
        <w:t xml:space="preserve">error: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180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</m:oMath>
      <w:r w:rsidRPr="002908E6">
        <w:rPr>
          <w:rFonts w:eastAsiaTheme="minorEastAsia"/>
        </w:rPr>
        <w:t xml:space="preserve"> for some </w:t>
      </w:r>
      <m:oMath>
        <m:r>
          <w:rPr>
            <w:rFonts w:ascii="Cambria Math" w:eastAsiaTheme="minorEastAsia" w:hAnsi="Cambria Math"/>
          </w:rPr>
          <m:t>c</m:t>
        </m:r>
        <m:r>
          <m:rPr>
            <m:sty m:val="p"/>
          </m:rPr>
          <w:rPr>
            <w:rFonts w:ascii="Cambria Math" w:eastAsiaTheme="minorEastAsia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b</m:t>
            </m:r>
          </m:e>
        </m:d>
      </m:oMath>
    </w:p>
    <w:p w14:paraId="65E43EB9" w14:textId="28399ED4" w:rsidR="00C03A47" w:rsidRPr="002908E6" w:rsidRDefault="00C03A47">
      <w:pPr>
        <w:rPr>
          <w:rFonts w:eastAsiaTheme="minorEastAsia"/>
          <w:i/>
        </w:rPr>
      </w:pPr>
    </w:p>
    <w:p w14:paraId="68413CD2" w14:textId="77777777" w:rsidR="00AF7B0F" w:rsidRPr="00AF7B0F" w:rsidRDefault="00AF7B0F" w:rsidP="00AF7B0F">
      <w:pPr>
        <w:jc w:val="center"/>
        <w:rPr>
          <w:rFonts w:eastAsiaTheme="minorEastAsia"/>
        </w:rPr>
      </w:pPr>
    </w:p>
    <w:p w14:paraId="4D728525" w14:textId="77777777" w:rsidR="008305B6" w:rsidRPr="00C73CA9" w:rsidRDefault="008305B6" w:rsidP="00C73CA9"/>
    <w:p w14:paraId="13EC00F8" w14:textId="77777777" w:rsidR="00C73CA9" w:rsidRPr="0007077B" w:rsidRDefault="00C73CA9" w:rsidP="0007077B"/>
    <w:p w14:paraId="14F099ED" w14:textId="28B8BFE2" w:rsidR="000A20A6" w:rsidRDefault="00496ED7">
      <w:pPr>
        <w:rPr>
          <w:b/>
          <w:sz w:val="28"/>
        </w:rPr>
      </w:pPr>
      <w:r>
        <w:br w:type="page"/>
      </w:r>
    </w:p>
    <w:p w14:paraId="176F20B9" w14:textId="11E4E34C" w:rsidR="00DE5F15" w:rsidRDefault="0092699B">
      <w:pPr>
        <w:pStyle w:val="Heading2"/>
      </w:pPr>
      <w:r>
        <w:lastRenderedPageBreak/>
        <w:t>EX 1</w:t>
      </w:r>
    </w:p>
    <w:p w14:paraId="1D472915" w14:textId="3F8B25D4" w:rsidR="00DE5F15" w:rsidRDefault="0092699B">
      <w:pPr>
        <w:spacing w:after="220"/>
      </w:pPr>
      <w:r>
        <w:t xml:space="preserve">Use methods 2, 4 and 5 to approximate this integral.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dx</m:t>
        </m:r>
      </m:oMath>
      <w:r>
        <w:t xml:space="preserve"> </w:t>
      </w:r>
      <w:r w:rsidR="00496ED7">
        <w:t xml:space="preserve">     </w:t>
      </w: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=8</m:t>
        </m:r>
      </m:oMath>
    </w:p>
    <w:p w14:paraId="70FD5711" w14:textId="77777777" w:rsidR="00496ED7" w:rsidRDefault="00496ED7" w:rsidP="00225453"/>
    <w:p w14:paraId="4DFFD63B" w14:textId="3459B83A" w:rsidR="00DE5F15" w:rsidRDefault="0092699B">
      <w:pPr>
        <w:pStyle w:val="Heading2"/>
      </w:pPr>
      <w:r>
        <w:t>Right Rectangular Method</w:t>
      </w:r>
    </w:p>
    <w:p w14:paraId="682EE017" w14:textId="77777777" w:rsidR="00496ED7" w:rsidRDefault="00496ED7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4B0EFDD" w14:textId="4A961D76" w:rsidR="00DE5F15" w:rsidRDefault="0092699B" w:rsidP="00496ED7">
      <w:pPr>
        <w:spacing w:after="220"/>
      </w:pP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F86085">
        <w:t xml:space="preserve"> Let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=8.</m:t>
        </m:r>
      </m:oMath>
      <w:r w:rsidR="00496ED7">
        <w:t xml:space="preserve"> </w:t>
      </w:r>
      <w:r w:rsidR="00496ED7">
        <w:tab/>
      </w:r>
      <w:r w:rsidR="00F86085">
        <w:t>Trapezoidal Rule</w:t>
      </w:r>
    </w:p>
    <w:p w14:paraId="7AACC554" w14:textId="77777777" w:rsidR="00496ED7" w:rsidRDefault="00496ED7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48E2074" w14:textId="59FF8448" w:rsidR="00DE5F15" w:rsidRDefault="0092699B" w:rsidP="00496ED7">
      <w:pPr>
        <w:spacing w:after="220"/>
      </w:pP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dx</m:t>
        </m:r>
      </m:oMath>
      <w:r w:rsidR="00496ED7">
        <w:rPr>
          <w:rFonts w:eastAsiaTheme="minorEastAsia"/>
        </w:rPr>
        <w:t xml:space="preserve"> Let n = 8.</w:t>
      </w:r>
      <w:r w:rsidR="00496ED7">
        <w:t xml:space="preserve"> </w:t>
      </w:r>
      <w:r>
        <w:t>Simpson's Rule</w:t>
      </w:r>
    </w:p>
    <w:p w14:paraId="3F416CCA" w14:textId="77777777" w:rsidR="00496ED7" w:rsidRDefault="00496ED7" w:rsidP="00496ED7">
      <w:bookmarkStart w:id="1" w:name="actual_value"/>
    </w:p>
    <w:p w14:paraId="6A3CF958" w14:textId="77777777" w:rsidR="00496ED7" w:rsidRDefault="00496ED7" w:rsidP="00496ED7"/>
    <w:p w14:paraId="24C7D974" w14:textId="77777777" w:rsidR="00496ED7" w:rsidRDefault="00496ED7" w:rsidP="00496ED7"/>
    <w:p w14:paraId="446D4619" w14:textId="77777777" w:rsidR="00496ED7" w:rsidRDefault="00496ED7" w:rsidP="00496ED7"/>
    <w:p w14:paraId="07471D27" w14:textId="77777777" w:rsidR="00496ED7" w:rsidRDefault="00496ED7" w:rsidP="00496ED7"/>
    <w:p w14:paraId="0A755E9E" w14:textId="77777777" w:rsidR="00496ED7" w:rsidRDefault="00496ED7" w:rsidP="00496ED7"/>
    <w:p w14:paraId="5EC7334D" w14:textId="77777777" w:rsidR="00496ED7" w:rsidRDefault="00496ED7" w:rsidP="00496ED7"/>
    <w:p w14:paraId="1B65EC9D" w14:textId="77777777" w:rsidR="00496ED7" w:rsidRDefault="00496ED7" w:rsidP="00496ED7"/>
    <w:p w14:paraId="31246EDD" w14:textId="77777777" w:rsidR="00496ED7" w:rsidRDefault="00496ED7" w:rsidP="00496ED7"/>
    <w:p w14:paraId="5706BA18" w14:textId="77777777" w:rsidR="00496ED7" w:rsidRDefault="00496ED7" w:rsidP="00496ED7"/>
    <w:p w14:paraId="73DDE564" w14:textId="77777777" w:rsidR="00496ED7" w:rsidRDefault="00496ED7" w:rsidP="00496ED7"/>
    <w:p w14:paraId="42FA80C6" w14:textId="77777777" w:rsidR="00496ED7" w:rsidRDefault="00496ED7" w:rsidP="00496ED7"/>
    <w:p w14:paraId="4EE85AFD" w14:textId="77777777" w:rsidR="00496ED7" w:rsidRDefault="00496ED7" w:rsidP="00496ED7"/>
    <w:p w14:paraId="2DABD30C" w14:textId="77777777" w:rsidR="00496ED7" w:rsidRDefault="00496ED7" w:rsidP="00496ED7"/>
    <w:p w14:paraId="3F6712F3" w14:textId="77777777" w:rsidR="00496ED7" w:rsidRDefault="00496ED7" w:rsidP="00496ED7"/>
    <w:p w14:paraId="1ADE7FB8" w14:textId="77777777" w:rsidR="00496ED7" w:rsidRDefault="00496ED7" w:rsidP="00496ED7"/>
    <w:p w14:paraId="12482CCE" w14:textId="77777777" w:rsidR="00496ED7" w:rsidRDefault="00496ED7" w:rsidP="00496ED7"/>
    <w:p w14:paraId="6C8AF905" w14:textId="77777777" w:rsidR="00496ED7" w:rsidRDefault="00496ED7" w:rsidP="00496ED7"/>
    <w:p w14:paraId="11A767C7" w14:textId="77777777" w:rsidR="00496ED7" w:rsidRDefault="00496ED7" w:rsidP="00496ED7"/>
    <w:p w14:paraId="610A962B" w14:textId="4BF75321" w:rsidR="00DE5F15" w:rsidRDefault="0092699B" w:rsidP="00496ED7">
      <w:r>
        <w:t>Actual Value</w:t>
      </w:r>
      <w:bookmarkEnd w:id="1"/>
    </w:p>
    <w:p w14:paraId="05D4091E" w14:textId="50EC864F" w:rsidR="00496ED7" w:rsidRDefault="0092699B">
      <w:pPr>
        <w:jc w:val="center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3B5EB962" w14:textId="3ABEDB62" w:rsidR="00496ED7" w:rsidRDefault="0092699B">
      <w:pPr>
        <w:jc w:val="center"/>
      </w:pPr>
      <w:r>
        <w:rPr>
          <w:noProof/>
        </w:rPr>
        <w:drawing>
          <wp:inline distT="0" distB="0" distL="0" distR="0" wp14:anchorId="3622A312" wp14:editId="5C89E7FE">
            <wp:extent cx="4571624" cy="2321952"/>
            <wp:effectExtent l="0" t="0" r="635" b="2540"/>
            <wp:docPr id="6" name="image-c4cb070a80fd434b865613d372d26f020d10301d.jpg" descr="Coordinate grid with labeled axes and a single decreasing curve in the first quadrant. The curve drops steeply near x ≈ 0.75-1 (passing near (1, 1)) and then flattens, approaching the x-axis as x increases to the right." title="Decreasing curve on a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c4cb070a80fd434b865613d372d26f020d10301d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2510" cy="23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0AE1" w14:textId="77777777" w:rsidR="00496ED7" w:rsidRDefault="00496ED7">
      <w:r>
        <w:br w:type="page"/>
      </w:r>
    </w:p>
    <w:p w14:paraId="090FB5D1" w14:textId="77777777" w:rsidR="00DE5F15" w:rsidRDefault="00DE5F15">
      <w:pPr>
        <w:jc w:val="center"/>
      </w:pPr>
    </w:p>
    <w:p w14:paraId="3BFABA3F" w14:textId="77777777" w:rsidR="00DE5F15" w:rsidRDefault="0092699B">
      <w:pPr>
        <w:jc w:val="center"/>
      </w:pPr>
      <w:r>
        <w:rPr>
          <w:noProof/>
        </w:rPr>
        <w:drawing>
          <wp:inline distT="0" distB="0" distL="0" distR="0" wp14:anchorId="6ED014E2" wp14:editId="3FBE0D8D">
            <wp:extent cx="5486400" cy="3756074"/>
            <wp:effectExtent l="0" t="0" r="0" b="0"/>
            <wp:docPr id="7" name="image-7bd9dda6eb2da4fef8a07485b1b54360194591eb.jpg" descr="Illustration of the trapezoidal rule. The interval is partitioned at x0, x1, ..., x6; straight line segments connect successive points on the red curve y = f(x), forming trapezoids. The trapezoidal approximation region under the piecewise-linear graph is shaded green." title="Trapezoidal ru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7bd9dda6eb2da4fef8a07485b1b54360194591eb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F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334"/>
    <w:multiLevelType w:val="hybridMultilevel"/>
    <w:tmpl w:val="B8B6BFF4"/>
    <w:lvl w:ilvl="0" w:tplc="67C2FFB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C02FDE">
      <w:numFmt w:val="decimal"/>
      <w:lvlText w:val=""/>
      <w:lvlJc w:val="left"/>
    </w:lvl>
    <w:lvl w:ilvl="2" w:tplc="C32282E6">
      <w:numFmt w:val="decimal"/>
      <w:lvlText w:val=""/>
      <w:lvlJc w:val="left"/>
    </w:lvl>
    <w:lvl w:ilvl="3" w:tplc="40A09528">
      <w:numFmt w:val="decimal"/>
      <w:lvlText w:val=""/>
      <w:lvlJc w:val="left"/>
    </w:lvl>
    <w:lvl w:ilvl="4" w:tplc="B73E3FB0">
      <w:numFmt w:val="decimal"/>
      <w:lvlText w:val=""/>
      <w:lvlJc w:val="left"/>
    </w:lvl>
    <w:lvl w:ilvl="5" w:tplc="95847384">
      <w:numFmt w:val="decimal"/>
      <w:lvlText w:val=""/>
      <w:lvlJc w:val="left"/>
    </w:lvl>
    <w:lvl w:ilvl="6" w:tplc="1848F230">
      <w:numFmt w:val="decimal"/>
      <w:lvlText w:val=""/>
      <w:lvlJc w:val="left"/>
    </w:lvl>
    <w:lvl w:ilvl="7" w:tplc="D09EC020">
      <w:numFmt w:val="decimal"/>
      <w:lvlText w:val=""/>
      <w:lvlJc w:val="left"/>
    </w:lvl>
    <w:lvl w:ilvl="8" w:tplc="0C78BD36">
      <w:numFmt w:val="decimal"/>
      <w:lvlText w:val=""/>
      <w:lvlJc w:val="left"/>
    </w:lvl>
  </w:abstractNum>
  <w:num w:numId="1" w16cid:durableId="130778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15"/>
    <w:rsid w:val="00012B99"/>
    <w:rsid w:val="0002528E"/>
    <w:rsid w:val="0007077B"/>
    <w:rsid w:val="00090D2E"/>
    <w:rsid w:val="000A20A6"/>
    <w:rsid w:val="000C5F8B"/>
    <w:rsid w:val="00106A26"/>
    <w:rsid w:val="00190714"/>
    <w:rsid w:val="00225453"/>
    <w:rsid w:val="002664C7"/>
    <w:rsid w:val="002908E6"/>
    <w:rsid w:val="002A0B58"/>
    <w:rsid w:val="002E4BE9"/>
    <w:rsid w:val="003D0203"/>
    <w:rsid w:val="00496ED7"/>
    <w:rsid w:val="006B649D"/>
    <w:rsid w:val="006C78C1"/>
    <w:rsid w:val="00785224"/>
    <w:rsid w:val="00815DB3"/>
    <w:rsid w:val="008305B6"/>
    <w:rsid w:val="00897794"/>
    <w:rsid w:val="008E1EBF"/>
    <w:rsid w:val="00974D49"/>
    <w:rsid w:val="00A532E4"/>
    <w:rsid w:val="00A95407"/>
    <w:rsid w:val="00AF7B0F"/>
    <w:rsid w:val="00B87C80"/>
    <w:rsid w:val="00C03A47"/>
    <w:rsid w:val="00C73CA9"/>
    <w:rsid w:val="00D13203"/>
    <w:rsid w:val="00D46368"/>
    <w:rsid w:val="00DD1563"/>
    <w:rsid w:val="00DE5F15"/>
    <w:rsid w:val="00EA1120"/>
    <w:rsid w:val="00F86085"/>
    <w:rsid w:val="00FE2E43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A92B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974D49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FF5EA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#34 Prenotes - Numerical Integration</dc:title>
  <dc:subject/>
  <dc:creator>html-to-docx</dc:creator>
  <cp:keywords>html-to-docx</cp:keywords>
  <dc:description/>
  <cp:lastModifiedBy>Karl Schwede</cp:lastModifiedBy>
  <cp:revision>31</cp:revision>
  <dcterms:created xsi:type="dcterms:W3CDTF">2026-03-02T17:36:00Z</dcterms:created>
  <dcterms:modified xsi:type="dcterms:W3CDTF">2026-04-13T04:12:00Z</dcterms:modified>
</cp:coreProperties>
</file>